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622408992"/>
        <w:docPartObj>
          <w:docPartGallery w:val="Cover Pages"/>
          <w:docPartUnique/>
        </w:docPartObj>
      </w:sdtPr>
      <w:sdtEndPr/>
      <w:sdtContent>
        <w:tbl>
          <w:tblPr>
            <w:tblW w:w="5133"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844"/>
            <w:gridCol w:w="8504"/>
          </w:tblGrid>
          <w:tr w:rsidR="00E1517D" w:rsidTr="00596329">
            <w:trPr>
              <w:trHeight w:val="3960"/>
              <w:jc w:val="center"/>
            </w:trPr>
            <w:tc>
              <w:tcPr>
                <w:tcW w:w="891" w:type="pct"/>
                <w:tcBorders>
                  <w:top w:val="nil"/>
                  <w:left w:val="nil"/>
                  <w:bottom w:val="nil"/>
                  <w:right w:val="nil"/>
                </w:tcBorders>
                <w:shd w:val="clear" w:color="auto" w:fill="auto"/>
              </w:tcPr>
              <w:p w:rsidR="00E1517D" w:rsidRDefault="00E1517D">
                <w:pPr>
                  <w:pStyle w:val="Geenafstand"/>
                </w:pPr>
              </w:p>
            </w:tc>
            <w:tc>
              <w:tcPr>
                <w:tcW w:w="4109" w:type="pct"/>
                <w:tcBorders>
                  <w:top w:val="nil"/>
                  <w:left w:val="nil"/>
                  <w:bottom w:val="nil"/>
                  <w:right w:val="nil"/>
                </w:tcBorders>
                <w:shd w:val="clear" w:color="auto" w:fill="auto"/>
                <w:tcMar>
                  <w:left w:w="115" w:type="dxa"/>
                  <w:bottom w:w="115" w:type="dxa"/>
                </w:tcMar>
                <w:vAlign w:val="bottom"/>
              </w:tcPr>
              <w:p w:rsidR="00E1517D" w:rsidRDefault="00E92BBD">
                <w:pPr>
                  <w:pStyle w:val="Geenafstand"/>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96"/>
                      <w:szCs w:val="110"/>
                    </w:rPr>
                    <w:alias w:val="Titel"/>
                    <w:id w:val="541102321"/>
                    <w:placeholder>
                      <w:docPart w:val="344D71C5E6F94A2A9B6770D7F7FDB532"/>
                    </w:placeholder>
                    <w:dataBinding w:prefixMappings="xmlns:ns0='http://schemas.openxmlformats.org/package/2006/metadata/core-properties' xmlns:ns1='http://purl.org/dc/elements/1.1/'" w:xpath="/ns0:coreProperties[1]/ns1:title[1]" w:storeItemID="{6C3C8BC8-F283-45AE-878A-BAB7291924A1}"/>
                    <w:text/>
                  </w:sdtPr>
                  <w:sdtEndPr/>
                  <w:sdtContent>
                    <w:r w:rsidR="009300E5" w:rsidRPr="00596329">
                      <w:rPr>
                        <w:rFonts w:asciiTheme="majorHAnsi" w:eastAsiaTheme="majorEastAsia" w:hAnsiTheme="majorHAnsi" w:cstheme="majorBidi"/>
                        <w:caps/>
                        <w:color w:val="775F55" w:themeColor="text2"/>
                        <w:sz w:val="96"/>
                        <w:szCs w:val="110"/>
                      </w:rPr>
                      <w:t>analyse maatschappelijk vraagstuk</w:t>
                    </w:r>
                  </w:sdtContent>
                </w:sdt>
              </w:p>
            </w:tc>
          </w:tr>
          <w:tr w:rsidR="00E1517D" w:rsidTr="00596329">
            <w:trPr>
              <w:jc w:val="center"/>
            </w:trPr>
            <w:tc>
              <w:tcPr>
                <w:tcW w:w="891" w:type="pct"/>
                <w:tcBorders>
                  <w:top w:val="nil"/>
                  <w:left w:val="nil"/>
                  <w:bottom w:val="nil"/>
                  <w:right w:val="nil"/>
                </w:tcBorders>
                <w:shd w:val="clear" w:color="auto" w:fill="auto"/>
              </w:tcPr>
              <w:p w:rsidR="00E1517D" w:rsidRDefault="00E1517D">
                <w:pPr>
                  <w:pStyle w:val="Geenafstand"/>
                  <w:rPr>
                    <w:color w:val="EBDDC3" w:themeColor="background2"/>
                  </w:rPr>
                </w:pPr>
              </w:p>
            </w:tc>
            <w:tc>
              <w:tcPr>
                <w:tcW w:w="4109" w:type="pct"/>
                <w:tcBorders>
                  <w:top w:val="nil"/>
                  <w:left w:val="nil"/>
                  <w:bottom w:val="nil"/>
                  <w:right w:val="nil"/>
                </w:tcBorders>
                <w:shd w:val="clear" w:color="auto" w:fill="auto"/>
                <w:tcMar>
                  <w:left w:w="72" w:type="dxa"/>
                  <w:bottom w:w="216" w:type="dxa"/>
                  <w:right w:w="0" w:type="dxa"/>
                </w:tcMar>
                <w:vAlign w:val="bottom"/>
              </w:tcPr>
              <w:p w:rsidR="00E1517D" w:rsidRDefault="00436B72">
                <w:r>
                  <w:rPr>
                    <w:noProof/>
                  </w:rPr>
                  <w:drawing>
                    <wp:inline distT="0" distB="0" distL="0" distR="0">
                      <wp:extent cx="4381500" cy="3118052"/>
                      <wp:effectExtent l="0" t="0" r="9525" b="6350"/>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3118052"/>
                              </a:xfrm>
                              <a:prstGeom prst="rect">
                                <a:avLst/>
                              </a:prstGeom>
                              <a:noFill/>
                              <a:ln>
                                <a:noFill/>
                              </a:ln>
                            </pic:spPr>
                          </pic:pic>
                        </a:graphicData>
                      </a:graphic>
                    </wp:inline>
                  </w:drawing>
                </w:r>
              </w:p>
            </w:tc>
          </w:tr>
          <w:tr w:rsidR="00E1517D" w:rsidTr="00596329">
            <w:trPr>
              <w:trHeight w:val="864"/>
              <w:jc w:val="center"/>
            </w:trPr>
            <w:tc>
              <w:tcPr>
                <w:tcW w:w="891" w:type="pct"/>
                <w:tcBorders>
                  <w:top w:val="nil"/>
                  <w:left w:val="nil"/>
                  <w:bottom w:val="nil"/>
                </w:tcBorders>
                <w:shd w:val="clear" w:color="auto" w:fill="DD8047" w:themeFill="accent2"/>
                <w:vAlign w:val="center"/>
              </w:tcPr>
              <w:p w:rsidR="00E1517D" w:rsidRDefault="00E92BBD">
                <w:pPr>
                  <w:pStyle w:val="Geenafstand"/>
                  <w:jc w:val="center"/>
                  <w:rPr>
                    <w:color w:val="FFFFFF" w:themeColor="background1"/>
                    <w:sz w:val="32"/>
                    <w:szCs w:val="32"/>
                  </w:rPr>
                </w:pPr>
                <w:sdt>
                  <w:sdtPr>
                    <w:rPr>
                      <w:color w:val="FFFFFF" w:themeColor="background1"/>
                      <w:sz w:val="32"/>
                      <w:szCs w:val="32"/>
                    </w:rPr>
                    <w:alias w:val="Datum"/>
                    <w:id w:val="541102334"/>
                    <w:placeholder>
                      <w:docPart w:val="5AB2B51831224A138CE9FE02FBAC965A"/>
                    </w:placeholder>
                    <w:dataBinding w:prefixMappings="xmlns:ns0='http://schemas.microsoft.com/office/2006/coverPageProps'" w:xpath="/ns0:CoverPageProperties[1]/ns0:PublishDate[1]" w:storeItemID="{55AF091B-3C7A-41E3-B477-F2FDAA23CFDA}"/>
                    <w:date w:fullDate="2019-06-17T00:00:00Z">
                      <w:dateFormat w:val="M/d/yyyy"/>
                      <w:lid w:val="en-US"/>
                      <w:storeMappedDataAs w:val="dateTime"/>
                      <w:calendar w:val="gregorian"/>
                    </w:date>
                  </w:sdtPr>
                  <w:sdtEndPr/>
                  <w:sdtContent>
                    <w:r w:rsidR="0030039E">
                      <w:rPr>
                        <w:color w:val="FFFFFF" w:themeColor="background1"/>
                        <w:sz w:val="32"/>
                        <w:szCs w:val="32"/>
                        <w:lang w:val="en-US"/>
                      </w:rPr>
                      <w:t>6/17/2019</w:t>
                    </w:r>
                  </w:sdtContent>
                </w:sdt>
              </w:p>
            </w:tc>
            <w:tc>
              <w:tcPr>
                <w:tcW w:w="4109" w:type="pct"/>
                <w:tcBorders>
                  <w:top w:val="nil"/>
                  <w:bottom w:val="nil"/>
                  <w:right w:val="nil"/>
                </w:tcBorders>
                <w:shd w:val="clear" w:color="auto" w:fill="94B6D2" w:themeFill="accent1"/>
                <w:tcMar>
                  <w:left w:w="216" w:type="dxa"/>
                </w:tcMar>
                <w:vAlign w:val="center"/>
              </w:tcPr>
              <w:p w:rsidR="00E1517D" w:rsidRDefault="00E92BBD">
                <w:pPr>
                  <w:pStyle w:val="Geenafstand"/>
                  <w:rPr>
                    <w:color w:val="FFFFFF" w:themeColor="background1"/>
                    <w:sz w:val="40"/>
                    <w:szCs w:val="40"/>
                  </w:rPr>
                </w:pPr>
                <w:sdt>
                  <w:sdtPr>
                    <w:rPr>
                      <w:color w:val="FFFFFF" w:themeColor="background1"/>
                      <w:sz w:val="40"/>
                      <w:szCs w:val="40"/>
                    </w:rPr>
                    <w:alias w:val="Ondertitel"/>
                    <w:id w:val="541102329"/>
                    <w:placeholder>
                      <w:docPart w:val="1D55C1CA534747FBB3970F5A80DF3411"/>
                    </w:placeholder>
                    <w:dataBinding w:prefixMappings="xmlns:ns0='http://schemas.openxmlformats.org/package/2006/metadata/core-properties' xmlns:ns1='http://purl.org/dc/elements/1.1/'" w:xpath="/ns0:coreProperties[1]/ns1:subject[1]" w:storeItemID="{6C3C8BC8-F283-45AE-878A-BAB7291924A1}"/>
                    <w:text/>
                  </w:sdtPr>
                  <w:sdtEndPr/>
                  <w:sdtContent>
                    <w:r w:rsidR="007D7190">
                      <w:rPr>
                        <w:color w:val="FFFFFF" w:themeColor="background1"/>
                        <w:sz w:val="40"/>
                        <w:szCs w:val="40"/>
                      </w:rPr>
                      <w:t>Moet het kabinet arbeidsdiscriminatie harder aanpakken?</w:t>
                    </w:r>
                  </w:sdtContent>
                </w:sdt>
              </w:p>
            </w:tc>
          </w:tr>
          <w:tr w:rsidR="00E1517D" w:rsidTr="00596329">
            <w:trPr>
              <w:jc w:val="center"/>
            </w:trPr>
            <w:tc>
              <w:tcPr>
                <w:tcW w:w="891" w:type="pct"/>
                <w:tcBorders>
                  <w:top w:val="nil"/>
                  <w:left w:val="nil"/>
                  <w:bottom w:val="nil"/>
                  <w:right w:val="nil"/>
                </w:tcBorders>
                <w:shd w:val="clear" w:color="auto" w:fill="auto"/>
                <w:vAlign w:val="center"/>
              </w:tcPr>
              <w:p w:rsidR="00E1517D" w:rsidRDefault="00E1517D">
                <w:pPr>
                  <w:pStyle w:val="Geenafstand"/>
                  <w:rPr>
                    <w:color w:val="FFFFFF" w:themeColor="background1"/>
                    <w:sz w:val="36"/>
                    <w:szCs w:val="36"/>
                  </w:rPr>
                </w:pPr>
              </w:p>
            </w:tc>
            <w:tc>
              <w:tcPr>
                <w:tcW w:w="4109" w:type="pct"/>
                <w:tcBorders>
                  <w:top w:val="nil"/>
                  <w:left w:val="nil"/>
                  <w:bottom w:val="nil"/>
                  <w:right w:val="nil"/>
                </w:tcBorders>
                <w:shd w:val="clear" w:color="auto" w:fill="auto"/>
                <w:tcMar>
                  <w:top w:w="432" w:type="dxa"/>
                  <w:left w:w="216" w:type="dxa"/>
                  <w:right w:w="432" w:type="dxa"/>
                </w:tcMar>
              </w:tcPr>
              <w:p w:rsidR="00E1517D" w:rsidRDefault="00436B72">
                <w:pPr>
                  <w:pStyle w:val="Geenafstand"/>
                  <w:spacing w:line="360" w:lineRule="auto"/>
                  <w:rPr>
                    <w:rFonts w:asciiTheme="majorHAnsi" w:eastAsiaTheme="majorEastAsia" w:hAnsiTheme="majorHAnsi" w:cstheme="majorBidi"/>
                    <w:sz w:val="26"/>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-110490</wp:posOffset>
                          </wp:positionV>
                          <wp:extent cx="914400" cy="676275"/>
                          <wp:effectExtent l="0" t="0" r="1270" b="9525"/>
                          <wp:wrapNone/>
                          <wp:docPr id="2" name="Tekstvak 2"/>
                          <wp:cNvGraphicFramePr/>
                          <a:graphic xmlns:a="http://schemas.openxmlformats.org/drawingml/2006/main">
                            <a:graphicData uri="http://schemas.microsoft.com/office/word/2010/wordprocessingShape">
                              <wps:wsp>
                                <wps:cNvSpPr txBox="1"/>
                                <wps:spPr>
                                  <a:xfrm>
                                    <a:off x="0" y="0"/>
                                    <a:ext cx="914400" cy="676275"/>
                                  </a:xfrm>
                                  <a:prstGeom prst="rect">
                                    <a:avLst/>
                                  </a:prstGeom>
                                  <a:solidFill>
                                    <a:schemeClr val="lt1"/>
                                  </a:solidFill>
                                  <a:ln w="6350">
                                    <a:noFill/>
                                  </a:ln>
                                </wps:spPr>
                                <wps:txbx>
                                  <w:txbxContent>
                                    <w:p w:rsidR="003345A4" w:rsidRDefault="003345A4" w:rsidP="00436B72">
                                      <w:pPr>
                                        <w:spacing w:after="0"/>
                                      </w:pPr>
                                      <w:r>
                                        <w:t xml:space="preserve">Udens College </w:t>
                                      </w:r>
                                      <w:r w:rsidR="00596329">
                                        <w:t>V4E</w:t>
                                      </w:r>
                                    </w:p>
                                    <w:p w:rsidR="00596329" w:rsidRDefault="00596329" w:rsidP="00596329">
                                      <w:pPr>
                                        <w:spacing w:after="0"/>
                                      </w:pPr>
                                      <w:r>
                                        <w:t xml:space="preserve">Fenne van Dijck en Sanne van Hal </w:t>
                                      </w:r>
                                    </w:p>
                                    <w:p w:rsidR="003345A4" w:rsidRDefault="00596329" w:rsidP="00436B72">
                                      <w:pPr>
                                        <w:spacing w:after="0"/>
                                      </w:pPr>
                                      <w:r>
                                        <w:t xml:space="preserve">Docent: </w:t>
                                      </w:r>
                                      <w:r w:rsidR="003345A4">
                                        <w:t>Robbert-Jan Gruijthuijzen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35pt;margin-top:-8.7pt;width:1in;height:53.2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" fillcolor="white [3201]" stroked="f" strokeweight=".5pt">
                          <v:textbox>
                            <w:txbxContent>
                              <w:p w:rsidR="003345A4" w:rsidRDefault="003345A4" w:rsidP="00436B72">
                                <w:pPr>
                                  <w:spacing w:after="0"/>
                                </w:pPr>
                                <w:r>
                                  <w:t xml:space="preserve">Udens College </w:t>
                                </w:r>
                                <w:r w:rsidR="00596329">
                                  <w:t>V4E</w:t>
                                </w:r>
                              </w:p>
                              <w:p w:rsidR="00596329" w:rsidRDefault="00596329" w:rsidP="00596329">
                                <w:pPr>
                                  <w:spacing w:after="0"/>
                                </w:pPr>
                                <w:r>
                                  <w:t xml:space="preserve">Fenne van Dijck en Sanne van Hal </w:t>
                                </w:r>
                              </w:p>
                              <w:p w:rsidR="003345A4" w:rsidRDefault="00596329" w:rsidP="00436B72">
                                <w:pPr>
                                  <w:spacing w:after="0"/>
                                </w:pPr>
                                <w:r>
                                  <w:t xml:space="preserve">Docent: </w:t>
                                </w:r>
                                <w:r w:rsidR="003345A4">
                                  <w:t xml:space="preserve">Robbert-Jan </w:t>
                                </w:r>
                                <w:proofErr w:type="spellStart"/>
                                <w:r w:rsidR="003345A4">
                                  <w:t>Gruijthuijzen</w:t>
                                </w:r>
                                <w:proofErr w:type="spellEnd"/>
                              </w:p>
                            </w:txbxContent>
                          </v:textbox>
                        </v:shape>
                      </w:pict>
                    </mc:Fallback>
                  </mc:AlternateContent>
                </w:r>
                <w:r w:rsidR="001C7224">
                  <w:rPr>
                    <w:sz w:val="26"/>
                    <w:szCs w:val="26"/>
                  </w:rPr>
                  <w:t xml:space="preserve">  </w:t>
                </w:r>
              </w:p>
              <w:p w:rsidR="00E1517D" w:rsidRDefault="00E1517D">
                <w:pPr>
                  <w:pStyle w:val="Geenafstand"/>
                  <w:rPr>
                    <w:rFonts w:asciiTheme="majorHAnsi" w:eastAsiaTheme="majorEastAsia" w:hAnsiTheme="majorHAnsi" w:cstheme="majorBidi"/>
                    <w:i/>
                    <w:iCs/>
                    <w:color w:val="775F55" w:themeColor="text2"/>
                    <w:sz w:val="26"/>
                    <w:szCs w:val="26"/>
                  </w:rPr>
                </w:pPr>
              </w:p>
            </w:tc>
          </w:tr>
        </w:tbl>
        <w:p w:rsidR="00436B72" w:rsidRDefault="00436B72">
          <w:pPr>
            <w:spacing w:after="200" w:line="276" w:lineRule="auto"/>
          </w:pPr>
        </w:p>
        <w:p w:rsidR="009300E5" w:rsidRDefault="009300E5" w:rsidP="009300E5">
          <w:pPr>
            <w:spacing w:after="200" w:line="276" w:lineRule="auto"/>
          </w:pPr>
        </w:p>
        <w:p w:rsidR="00E1517D" w:rsidRPr="009300E5" w:rsidRDefault="00E92BBD" w:rsidP="009300E5">
          <w:pPr>
            <w:spacing w:after="200" w:line="276" w:lineRule="auto"/>
          </w:pPr>
        </w:p>
      </w:sdtContent>
    </w:sdt>
    <w:p w:rsidR="004C4029" w:rsidRDefault="004C4029">
      <w:pPr>
        <w:spacing w:after="200" w:line="276" w:lineRule="auto"/>
        <w:rPr>
          <w:sz w:val="36"/>
        </w:rPr>
      </w:pPr>
      <w:r>
        <w:rPr>
          <w:sz w:val="36"/>
        </w:rPr>
        <w:br w:type="page"/>
      </w:r>
    </w:p>
    <w:p w:rsidR="001703B3" w:rsidRPr="007F7CCD" w:rsidRDefault="001703B3">
      <w:pPr>
        <w:spacing w:after="200" w:line="276" w:lineRule="auto"/>
        <w:rPr>
          <w:rFonts w:ascii="Arial" w:hAnsi="Arial" w:cs="Arial"/>
          <w:b/>
          <w:sz w:val="36"/>
        </w:rPr>
      </w:pPr>
      <w:r w:rsidRPr="007F7CCD">
        <w:rPr>
          <w:rFonts w:ascii="Arial" w:hAnsi="Arial" w:cs="Arial"/>
          <w:b/>
          <w:sz w:val="36"/>
        </w:rPr>
        <w:lastRenderedPageBreak/>
        <w:t>Voorwoord</w:t>
      </w:r>
    </w:p>
    <w:p w:rsidR="00AB1F77" w:rsidRPr="007F7CCD" w:rsidRDefault="001703B3" w:rsidP="009C1978">
      <w:pPr>
        <w:pStyle w:val="Geenafstand"/>
        <w:rPr>
          <w:rFonts w:ascii="Arial" w:hAnsi="Arial" w:cs="Arial"/>
          <w:sz w:val="24"/>
        </w:rPr>
      </w:pPr>
      <w:r w:rsidRPr="007F7CCD">
        <w:rPr>
          <w:rFonts w:ascii="Arial" w:hAnsi="Arial" w:cs="Arial"/>
          <w:sz w:val="24"/>
        </w:rPr>
        <w:t>Voor u ligt het eindresultaat van onze analyse over het maatschappelijk vraagstuk arbeidsdiscriminatie</w:t>
      </w:r>
      <w:r w:rsidR="00A04FAE" w:rsidRPr="007F7CCD">
        <w:rPr>
          <w:rFonts w:ascii="Arial" w:hAnsi="Arial" w:cs="Arial"/>
          <w:sz w:val="24"/>
        </w:rPr>
        <w:t xml:space="preserve"> dat </w:t>
      </w:r>
      <w:proofErr w:type="spellStart"/>
      <w:r w:rsidR="00A04FAE" w:rsidRPr="007F7CCD">
        <w:rPr>
          <w:rFonts w:ascii="Arial" w:hAnsi="Arial" w:cs="Arial"/>
          <w:sz w:val="24"/>
        </w:rPr>
        <w:t>wji</w:t>
      </w:r>
      <w:proofErr w:type="spellEnd"/>
      <w:r w:rsidR="00A04FAE" w:rsidRPr="007F7CCD">
        <w:rPr>
          <w:rFonts w:ascii="Arial" w:hAnsi="Arial" w:cs="Arial"/>
          <w:sz w:val="24"/>
        </w:rPr>
        <w:t xml:space="preserve"> in opdracht van het vak maatschappijleer hebben gemaakt.</w:t>
      </w:r>
    </w:p>
    <w:p w:rsidR="00A04FAE" w:rsidRPr="007F7CCD" w:rsidRDefault="00A04FAE" w:rsidP="009C1978">
      <w:pPr>
        <w:pStyle w:val="Geenafstand"/>
        <w:rPr>
          <w:rFonts w:ascii="Arial" w:hAnsi="Arial" w:cs="Arial"/>
          <w:sz w:val="24"/>
        </w:rPr>
      </w:pPr>
    </w:p>
    <w:p w:rsidR="00A04FAE" w:rsidRPr="007F7CCD" w:rsidRDefault="00A04FAE" w:rsidP="009C1978">
      <w:pPr>
        <w:pStyle w:val="Geenafstand"/>
        <w:rPr>
          <w:rFonts w:ascii="Arial" w:hAnsi="Arial" w:cs="Arial"/>
          <w:sz w:val="24"/>
        </w:rPr>
      </w:pPr>
      <w:r w:rsidRPr="007F7CCD">
        <w:rPr>
          <w:rFonts w:ascii="Arial" w:hAnsi="Arial" w:cs="Arial"/>
          <w:sz w:val="24"/>
        </w:rPr>
        <w:t xml:space="preserve">Het viel niet mee om altijd aan de informatie te komen die we zochten. Over sommige onderdelen was veel informatie te vinden, zoals wetgeving en beleid, over andere juist heel weinig zoals wat doen andere landen tegen arbeidsdiscriminatie. </w:t>
      </w:r>
    </w:p>
    <w:p w:rsidR="00A04FAE" w:rsidRPr="007F7CCD" w:rsidRDefault="00A04FAE" w:rsidP="009C1978">
      <w:pPr>
        <w:pStyle w:val="Geenafstand"/>
        <w:rPr>
          <w:rFonts w:ascii="Arial" w:hAnsi="Arial" w:cs="Arial"/>
          <w:sz w:val="24"/>
        </w:rPr>
      </w:pPr>
    </w:p>
    <w:p w:rsidR="009C1978" w:rsidRPr="007F7CCD" w:rsidRDefault="009C1978" w:rsidP="009C1978">
      <w:pPr>
        <w:pStyle w:val="Geenafstand"/>
        <w:rPr>
          <w:rFonts w:ascii="Arial" w:hAnsi="Arial" w:cs="Arial"/>
          <w:sz w:val="24"/>
        </w:rPr>
      </w:pPr>
      <w:r w:rsidRPr="007F7CCD">
        <w:rPr>
          <w:rFonts w:ascii="Arial" w:hAnsi="Arial" w:cs="Arial"/>
          <w:sz w:val="24"/>
        </w:rPr>
        <w:t>Na veel lezen, informatie sorteren</w:t>
      </w:r>
      <w:r w:rsidR="00596329">
        <w:rPr>
          <w:rFonts w:ascii="Arial" w:hAnsi="Arial" w:cs="Arial"/>
          <w:sz w:val="24"/>
        </w:rPr>
        <w:t xml:space="preserve"> en </w:t>
      </w:r>
      <w:r w:rsidRPr="007F7CCD">
        <w:rPr>
          <w:rFonts w:ascii="Arial" w:hAnsi="Arial" w:cs="Arial"/>
          <w:sz w:val="24"/>
        </w:rPr>
        <w:t>schrijven</w:t>
      </w:r>
      <w:r w:rsidR="00596329">
        <w:rPr>
          <w:rFonts w:ascii="Arial" w:hAnsi="Arial" w:cs="Arial"/>
          <w:sz w:val="24"/>
        </w:rPr>
        <w:t xml:space="preserve"> </w:t>
      </w:r>
      <w:r w:rsidR="002D354B">
        <w:rPr>
          <w:rFonts w:ascii="Arial" w:hAnsi="Arial" w:cs="Arial"/>
          <w:sz w:val="24"/>
        </w:rPr>
        <w:t>zijn we u</w:t>
      </w:r>
      <w:r w:rsidR="00A04FAE" w:rsidRPr="007F7CCD">
        <w:rPr>
          <w:rFonts w:ascii="Arial" w:hAnsi="Arial" w:cs="Arial"/>
          <w:sz w:val="24"/>
        </w:rPr>
        <w:t xml:space="preserve">iteindelijk </w:t>
      </w:r>
      <w:r w:rsidRPr="007F7CCD">
        <w:rPr>
          <w:rFonts w:ascii="Arial" w:hAnsi="Arial" w:cs="Arial"/>
          <w:sz w:val="24"/>
        </w:rPr>
        <w:t xml:space="preserve">tot dit verslag gekomen. </w:t>
      </w:r>
    </w:p>
    <w:p w:rsidR="009C1978" w:rsidRPr="007F7CCD" w:rsidRDefault="009C1978" w:rsidP="009C1978">
      <w:pPr>
        <w:pStyle w:val="Geenafstand"/>
        <w:rPr>
          <w:rFonts w:ascii="Arial" w:hAnsi="Arial" w:cs="Arial"/>
          <w:sz w:val="24"/>
        </w:rPr>
      </w:pPr>
    </w:p>
    <w:p w:rsidR="00AB1F77" w:rsidRPr="007F7CCD" w:rsidRDefault="00AB1F77" w:rsidP="009C1978">
      <w:pPr>
        <w:pStyle w:val="Geenafstand"/>
        <w:rPr>
          <w:rFonts w:ascii="Arial" w:hAnsi="Arial" w:cs="Arial"/>
          <w:sz w:val="24"/>
        </w:rPr>
      </w:pPr>
      <w:r w:rsidRPr="007F7CCD">
        <w:rPr>
          <w:rFonts w:ascii="Arial" w:hAnsi="Arial" w:cs="Arial"/>
          <w:sz w:val="24"/>
        </w:rPr>
        <w:t xml:space="preserve">Wij willen onze docent Robbert-Jan Gruijthuijzen bedanken </w:t>
      </w:r>
      <w:r w:rsidR="009C1978" w:rsidRPr="007F7CCD">
        <w:rPr>
          <w:rFonts w:ascii="Arial" w:hAnsi="Arial" w:cs="Arial"/>
          <w:sz w:val="24"/>
        </w:rPr>
        <w:t>voor de hulp bij het ontwerp en het verspreiden van de enquête. Ook willen wij iedereen bedanken die de moeite heeft genomen om onze enquête in te vullen.</w:t>
      </w:r>
    </w:p>
    <w:p w:rsidR="00355A61" w:rsidRPr="007F7CCD" w:rsidRDefault="00355A61" w:rsidP="00355A61">
      <w:pPr>
        <w:pStyle w:val="Geenafstand"/>
        <w:rPr>
          <w:rFonts w:ascii="Arial" w:hAnsi="Arial" w:cs="Arial"/>
          <w:sz w:val="24"/>
        </w:rPr>
      </w:pPr>
    </w:p>
    <w:p w:rsidR="00355A61" w:rsidRPr="007F7CCD" w:rsidRDefault="00355A61" w:rsidP="00355A61">
      <w:pPr>
        <w:pStyle w:val="Geenafstand"/>
        <w:rPr>
          <w:rFonts w:ascii="Arial" w:hAnsi="Arial" w:cs="Arial"/>
          <w:sz w:val="24"/>
        </w:rPr>
      </w:pPr>
      <w:r w:rsidRPr="007F7CCD">
        <w:rPr>
          <w:rFonts w:ascii="Arial" w:hAnsi="Arial" w:cs="Arial"/>
          <w:sz w:val="24"/>
        </w:rPr>
        <w:t>Fenne van Dijck</w:t>
      </w:r>
    </w:p>
    <w:p w:rsidR="00355A61" w:rsidRPr="007F7CCD" w:rsidRDefault="00355A61" w:rsidP="00355A61">
      <w:pPr>
        <w:pStyle w:val="Geenafstand"/>
        <w:rPr>
          <w:rFonts w:ascii="Arial" w:hAnsi="Arial" w:cs="Arial"/>
          <w:sz w:val="24"/>
        </w:rPr>
      </w:pPr>
      <w:r w:rsidRPr="007F7CCD">
        <w:rPr>
          <w:rFonts w:ascii="Arial" w:hAnsi="Arial" w:cs="Arial"/>
          <w:sz w:val="24"/>
        </w:rPr>
        <w:t>Sanne van Hal</w:t>
      </w:r>
    </w:p>
    <w:p w:rsidR="00355A61" w:rsidRPr="007F7CCD" w:rsidRDefault="00355A61" w:rsidP="009C1978">
      <w:pPr>
        <w:pStyle w:val="Geenafstand"/>
        <w:rPr>
          <w:rFonts w:ascii="Arial" w:hAnsi="Arial" w:cs="Arial"/>
          <w:sz w:val="24"/>
        </w:rPr>
      </w:pPr>
    </w:p>
    <w:p w:rsidR="00355A61" w:rsidRPr="007F7CCD" w:rsidRDefault="00355A61" w:rsidP="009C1978">
      <w:pPr>
        <w:pStyle w:val="Geenafstand"/>
        <w:rPr>
          <w:rFonts w:ascii="Arial" w:hAnsi="Arial" w:cs="Arial"/>
          <w:sz w:val="24"/>
        </w:rPr>
      </w:pPr>
      <w:r w:rsidRPr="007F7CCD">
        <w:rPr>
          <w:rFonts w:ascii="Arial" w:hAnsi="Arial" w:cs="Arial"/>
          <w:sz w:val="24"/>
        </w:rPr>
        <w:t>1</w:t>
      </w:r>
      <w:r w:rsidR="002D354B">
        <w:rPr>
          <w:rFonts w:ascii="Arial" w:hAnsi="Arial" w:cs="Arial"/>
          <w:sz w:val="24"/>
        </w:rPr>
        <w:t>7</w:t>
      </w:r>
      <w:r w:rsidRPr="007F7CCD">
        <w:rPr>
          <w:rFonts w:ascii="Arial" w:hAnsi="Arial" w:cs="Arial"/>
          <w:sz w:val="24"/>
        </w:rPr>
        <w:t xml:space="preserve"> juni 2019</w:t>
      </w:r>
    </w:p>
    <w:p w:rsidR="00355A61" w:rsidRPr="007F7CCD" w:rsidRDefault="00355A61" w:rsidP="009C1978">
      <w:pPr>
        <w:pStyle w:val="Geenafstand"/>
        <w:rPr>
          <w:rFonts w:ascii="Arial" w:hAnsi="Arial" w:cs="Arial"/>
          <w:sz w:val="24"/>
        </w:rPr>
      </w:pPr>
    </w:p>
    <w:p w:rsidR="009C1978" w:rsidRPr="007F7CCD" w:rsidRDefault="009C1978" w:rsidP="009C1978">
      <w:pPr>
        <w:pStyle w:val="Geenafstand"/>
        <w:rPr>
          <w:rFonts w:ascii="Arial" w:hAnsi="Arial" w:cs="Arial"/>
          <w:sz w:val="24"/>
        </w:rPr>
      </w:pPr>
    </w:p>
    <w:p w:rsidR="009C1978" w:rsidRPr="007F7CCD" w:rsidRDefault="009C1978" w:rsidP="009C1978">
      <w:pPr>
        <w:pStyle w:val="Geenafstand"/>
        <w:rPr>
          <w:rFonts w:ascii="Arial" w:hAnsi="Arial" w:cs="Arial"/>
          <w:sz w:val="24"/>
        </w:rPr>
      </w:pPr>
    </w:p>
    <w:p w:rsidR="00AB1F77" w:rsidRPr="007F7CCD" w:rsidRDefault="00AB1F77">
      <w:pPr>
        <w:spacing w:after="200" w:line="276" w:lineRule="auto"/>
        <w:rPr>
          <w:rFonts w:ascii="Arial" w:hAnsi="Arial" w:cs="Arial"/>
          <w:sz w:val="24"/>
          <w:szCs w:val="24"/>
        </w:rPr>
      </w:pPr>
    </w:p>
    <w:p w:rsidR="001703B3" w:rsidRDefault="001703B3">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Default="00FC1C41">
      <w:pPr>
        <w:spacing w:after="200" w:line="276" w:lineRule="auto"/>
        <w:rPr>
          <w:rFonts w:ascii="Arial" w:hAnsi="Arial" w:cs="Arial"/>
          <w:sz w:val="24"/>
          <w:szCs w:val="24"/>
        </w:rPr>
      </w:pPr>
    </w:p>
    <w:p w:rsidR="00FC1C41" w:rsidRPr="007F7CCD" w:rsidRDefault="00FC1C41">
      <w:pPr>
        <w:spacing w:after="200" w:line="276" w:lineRule="auto"/>
        <w:rPr>
          <w:rFonts w:ascii="Arial" w:hAnsi="Arial" w:cs="Arial"/>
          <w:sz w:val="24"/>
          <w:szCs w:val="24"/>
        </w:rPr>
      </w:pPr>
    </w:p>
    <w:p w:rsidR="007D7190" w:rsidRPr="003862E0" w:rsidRDefault="007D7190" w:rsidP="007D7190">
      <w:pPr>
        <w:rPr>
          <w:rFonts w:ascii="Arial" w:hAnsi="Arial" w:cs="Arial"/>
          <w:b/>
          <w:sz w:val="32"/>
        </w:rPr>
      </w:pPr>
      <w:r w:rsidRPr="003862E0">
        <w:rPr>
          <w:rFonts w:ascii="Arial" w:hAnsi="Arial" w:cs="Arial"/>
          <w:b/>
          <w:sz w:val="32"/>
        </w:rPr>
        <w:lastRenderedPageBreak/>
        <w:t>INHOUDSOPGAVE</w:t>
      </w:r>
    </w:p>
    <w:tbl>
      <w:tblPr>
        <w:tblStyle w:val="Tabelraster"/>
        <w:tblW w:w="104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8"/>
        <w:gridCol w:w="1848"/>
      </w:tblGrid>
      <w:tr w:rsidR="00FC1C41" w:rsidRPr="00D35340" w:rsidTr="003862E0">
        <w:tc>
          <w:tcPr>
            <w:tcW w:w="8648" w:type="dxa"/>
          </w:tcPr>
          <w:p w:rsidR="00FC1C41" w:rsidRPr="00DC72B2" w:rsidRDefault="00FC1C41" w:rsidP="00DC72B2">
            <w:pPr>
              <w:spacing w:after="0" w:line="240" w:lineRule="auto"/>
              <w:rPr>
                <w:rFonts w:ascii="Arial" w:hAnsi="Arial" w:cs="Arial"/>
                <w:sz w:val="28"/>
                <w:szCs w:val="32"/>
              </w:rPr>
            </w:pPr>
            <w:r w:rsidRPr="00DC72B2">
              <w:rPr>
                <w:rFonts w:ascii="Arial" w:hAnsi="Arial" w:cs="Arial"/>
                <w:sz w:val="28"/>
                <w:szCs w:val="32"/>
              </w:rPr>
              <w:t xml:space="preserve">Voorwoord </w:t>
            </w:r>
          </w:p>
          <w:p w:rsidR="00DC72B2" w:rsidRDefault="00DC72B2" w:rsidP="003345A4">
            <w:pPr>
              <w:pStyle w:val="Lijstalinea"/>
              <w:spacing w:after="0" w:line="240" w:lineRule="auto"/>
              <w:ind w:left="360"/>
              <w:rPr>
                <w:rFonts w:ascii="Arial" w:hAnsi="Arial" w:cs="Arial"/>
                <w:sz w:val="28"/>
                <w:szCs w:val="32"/>
              </w:rPr>
            </w:pPr>
          </w:p>
          <w:p w:rsidR="00DC72B2" w:rsidRPr="00DC72B2" w:rsidRDefault="00DC72B2" w:rsidP="00DC72B2">
            <w:pPr>
              <w:spacing w:after="0" w:line="240" w:lineRule="auto"/>
              <w:rPr>
                <w:rFonts w:ascii="Arial" w:hAnsi="Arial" w:cs="Arial"/>
                <w:sz w:val="28"/>
                <w:szCs w:val="32"/>
              </w:rPr>
            </w:pPr>
            <w:r>
              <w:rPr>
                <w:rFonts w:ascii="Arial" w:hAnsi="Arial" w:cs="Arial"/>
                <w:sz w:val="28"/>
                <w:szCs w:val="32"/>
              </w:rPr>
              <w:t>Inhoudsopgave</w:t>
            </w:r>
            <w:r w:rsidRPr="00DC72B2">
              <w:rPr>
                <w:rFonts w:ascii="Arial" w:hAnsi="Arial" w:cs="Arial"/>
                <w:sz w:val="28"/>
                <w:szCs w:val="32"/>
              </w:rPr>
              <w:t xml:space="preserve"> </w:t>
            </w:r>
            <w:r>
              <w:rPr>
                <w:rFonts w:ascii="Arial" w:hAnsi="Arial" w:cs="Arial"/>
                <w:sz w:val="28"/>
                <w:szCs w:val="32"/>
              </w:rPr>
              <w:t xml:space="preserve">                                                                           </w:t>
            </w:r>
          </w:p>
          <w:p w:rsidR="00DC72B2" w:rsidRPr="00D35340" w:rsidRDefault="00DC72B2" w:rsidP="003345A4">
            <w:pPr>
              <w:pStyle w:val="Lijstalinea"/>
              <w:spacing w:after="0" w:line="240" w:lineRule="auto"/>
              <w:ind w:left="360"/>
              <w:rPr>
                <w:rFonts w:ascii="Arial" w:hAnsi="Arial" w:cs="Arial"/>
                <w:sz w:val="28"/>
                <w:szCs w:val="32"/>
              </w:rPr>
            </w:pPr>
          </w:p>
        </w:tc>
        <w:tc>
          <w:tcPr>
            <w:tcW w:w="1848" w:type="dxa"/>
          </w:tcPr>
          <w:p w:rsidR="00FC1C41" w:rsidRDefault="003862E0" w:rsidP="00FC1C41">
            <w:pPr>
              <w:spacing w:after="0" w:line="240" w:lineRule="auto"/>
              <w:rPr>
                <w:rFonts w:ascii="Arial" w:hAnsi="Arial" w:cs="Arial"/>
                <w:sz w:val="28"/>
                <w:szCs w:val="32"/>
              </w:rPr>
            </w:pPr>
            <w:r>
              <w:rPr>
                <w:rFonts w:ascii="Arial" w:hAnsi="Arial" w:cs="Arial"/>
                <w:sz w:val="28"/>
                <w:szCs w:val="32"/>
              </w:rPr>
              <w:t>blz.1</w:t>
            </w:r>
          </w:p>
          <w:p w:rsidR="003862E0" w:rsidRDefault="003862E0" w:rsidP="00FC1C41">
            <w:pPr>
              <w:spacing w:after="0" w:line="240" w:lineRule="auto"/>
              <w:rPr>
                <w:rFonts w:ascii="Arial" w:hAnsi="Arial" w:cs="Arial"/>
                <w:sz w:val="28"/>
                <w:szCs w:val="32"/>
              </w:rPr>
            </w:pPr>
          </w:p>
          <w:p w:rsidR="003862E0" w:rsidRPr="00D35340" w:rsidRDefault="003862E0" w:rsidP="00FC1C41">
            <w:pPr>
              <w:spacing w:after="0" w:line="240" w:lineRule="auto"/>
              <w:rPr>
                <w:rFonts w:ascii="Arial" w:hAnsi="Arial" w:cs="Arial"/>
                <w:sz w:val="28"/>
                <w:szCs w:val="32"/>
              </w:rPr>
            </w:pPr>
            <w:r>
              <w:rPr>
                <w:rFonts w:ascii="Arial" w:hAnsi="Arial" w:cs="Arial"/>
                <w:sz w:val="28"/>
                <w:szCs w:val="32"/>
              </w:rPr>
              <w:t>blz. 2</w:t>
            </w:r>
          </w:p>
        </w:tc>
      </w:tr>
      <w:tr w:rsidR="00FC1C41" w:rsidRPr="00D35340" w:rsidTr="003862E0">
        <w:tc>
          <w:tcPr>
            <w:tcW w:w="8648" w:type="dxa"/>
          </w:tcPr>
          <w:p w:rsidR="00FC1C41" w:rsidRDefault="00FC1C41" w:rsidP="002D354B">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Inleiding</w:t>
            </w:r>
          </w:p>
          <w:p w:rsidR="003862E0" w:rsidRPr="00D35340" w:rsidRDefault="003862E0" w:rsidP="003862E0">
            <w:pPr>
              <w:pStyle w:val="Lijstalinea"/>
              <w:spacing w:after="0" w:line="240" w:lineRule="auto"/>
              <w:ind w:left="360"/>
              <w:rPr>
                <w:rFonts w:ascii="Arial" w:hAnsi="Arial" w:cs="Arial"/>
                <w:sz w:val="28"/>
                <w:szCs w:val="32"/>
              </w:rPr>
            </w:pPr>
          </w:p>
        </w:tc>
        <w:tc>
          <w:tcPr>
            <w:tcW w:w="1848" w:type="dxa"/>
          </w:tcPr>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3</w:t>
            </w:r>
          </w:p>
        </w:tc>
      </w:tr>
      <w:tr w:rsidR="00FC1C41" w:rsidRPr="00D35340" w:rsidTr="003862E0">
        <w:tc>
          <w:tcPr>
            <w:tcW w:w="8648" w:type="dxa"/>
          </w:tcPr>
          <w:p w:rsidR="00FC1C41" w:rsidRPr="00DC72B2" w:rsidRDefault="00FC1C41" w:rsidP="00DC72B2">
            <w:pPr>
              <w:pStyle w:val="Lijstalinea"/>
              <w:numPr>
                <w:ilvl w:val="0"/>
                <w:numId w:val="24"/>
              </w:numPr>
              <w:spacing w:after="0" w:line="240" w:lineRule="auto"/>
              <w:rPr>
                <w:rFonts w:ascii="Arial" w:hAnsi="Arial" w:cs="Arial"/>
                <w:sz w:val="28"/>
                <w:szCs w:val="32"/>
              </w:rPr>
            </w:pPr>
            <w:r w:rsidRPr="00DC72B2">
              <w:rPr>
                <w:rFonts w:ascii="Arial" w:hAnsi="Arial" w:cs="Arial"/>
                <w:sz w:val="28"/>
                <w:szCs w:val="32"/>
              </w:rPr>
              <w:t>Aanleiding</w:t>
            </w:r>
          </w:p>
        </w:tc>
        <w:tc>
          <w:tcPr>
            <w:tcW w:w="1848" w:type="dxa"/>
          </w:tcPr>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4-5</w:t>
            </w:r>
          </w:p>
        </w:tc>
      </w:tr>
      <w:tr w:rsidR="00FC1C41" w:rsidRPr="00D35340" w:rsidTr="003862E0">
        <w:tc>
          <w:tcPr>
            <w:tcW w:w="8648" w:type="dxa"/>
          </w:tcPr>
          <w:p w:rsidR="003862E0" w:rsidRDefault="003862E0" w:rsidP="003862E0">
            <w:pPr>
              <w:pStyle w:val="Lijstalinea"/>
              <w:spacing w:after="0" w:line="240" w:lineRule="auto"/>
              <w:ind w:left="360"/>
              <w:rPr>
                <w:rFonts w:ascii="Arial" w:hAnsi="Arial" w:cs="Arial"/>
                <w:sz w:val="28"/>
                <w:szCs w:val="32"/>
              </w:rPr>
            </w:pPr>
          </w:p>
          <w:p w:rsidR="00FC1C41" w:rsidRPr="00D35340" w:rsidRDefault="00FC1C41" w:rsidP="003345A4">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Beschrijving invalshoeken</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6</w:t>
            </w:r>
          </w:p>
        </w:tc>
      </w:tr>
      <w:tr w:rsidR="00FC1C41" w:rsidRPr="00D35340" w:rsidTr="003862E0">
        <w:tc>
          <w:tcPr>
            <w:tcW w:w="8648" w:type="dxa"/>
          </w:tcPr>
          <w:p w:rsidR="003862E0" w:rsidRDefault="003862E0" w:rsidP="003862E0">
            <w:pPr>
              <w:pStyle w:val="Lijstalinea"/>
              <w:spacing w:after="0" w:line="240" w:lineRule="auto"/>
              <w:ind w:left="360"/>
              <w:rPr>
                <w:rFonts w:ascii="Arial" w:hAnsi="Arial" w:cs="Arial"/>
                <w:sz w:val="28"/>
                <w:szCs w:val="32"/>
              </w:rPr>
            </w:pPr>
          </w:p>
          <w:p w:rsidR="00FC1C41" w:rsidRPr="00D35340" w:rsidRDefault="00FC1C41" w:rsidP="003345A4">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Wat zijn de oorzaken en gevolgen van arbeidsdiscriminatie?</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7-10</w:t>
            </w:r>
          </w:p>
        </w:tc>
      </w:tr>
      <w:tr w:rsidR="00FC1C41" w:rsidRPr="00D35340" w:rsidTr="003862E0">
        <w:tc>
          <w:tcPr>
            <w:tcW w:w="8648" w:type="dxa"/>
          </w:tcPr>
          <w:p w:rsidR="003862E0" w:rsidRDefault="003862E0" w:rsidP="003862E0">
            <w:pPr>
              <w:pStyle w:val="Lijstalinea"/>
              <w:spacing w:after="0" w:line="240" w:lineRule="auto"/>
              <w:ind w:left="360"/>
              <w:rPr>
                <w:rFonts w:ascii="Arial" w:hAnsi="Arial" w:cs="Arial"/>
                <w:sz w:val="28"/>
                <w:szCs w:val="32"/>
              </w:rPr>
            </w:pPr>
          </w:p>
          <w:p w:rsidR="00FC1C41" w:rsidRPr="00D35340" w:rsidRDefault="00FC1C41" w:rsidP="003345A4">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Hoe verloopt discriminatie in het arbeidsproces?</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11-12</w:t>
            </w:r>
          </w:p>
        </w:tc>
      </w:tr>
      <w:tr w:rsidR="00FC1C41" w:rsidRPr="00D35340" w:rsidTr="003862E0">
        <w:tc>
          <w:tcPr>
            <w:tcW w:w="8648" w:type="dxa"/>
          </w:tcPr>
          <w:p w:rsidR="00A57635" w:rsidRPr="00D35340" w:rsidRDefault="00A57635" w:rsidP="00A57635">
            <w:pPr>
              <w:pStyle w:val="Lijstalinea"/>
              <w:spacing w:after="0" w:line="240" w:lineRule="auto"/>
              <w:ind w:left="360"/>
              <w:rPr>
                <w:rFonts w:ascii="Arial" w:hAnsi="Arial" w:cs="Arial"/>
                <w:sz w:val="28"/>
                <w:szCs w:val="32"/>
              </w:rPr>
            </w:pPr>
          </w:p>
          <w:p w:rsidR="00FC1C41" w:rsidRPr="00D35340" w:rsidRDefault="00FC1C41" w:rsidP="00FC1C41">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Wat kunnen we doen tegen arbeidsdiscriminatie?</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13-17</w:t>
            </w:r>
          </w:p>
        </w:tc>
      </w:tr>
      <w:tr w:rsidR="00FC1C41" w:rsidRPr="00D35340" w:rsidTr="003862E0">
        <w:tc>
          <w:tcPr>
            <w:tcW w:w="8648" w:type="dxa"/>
          </w:tcPr>
          <w:p w:rsidR="00A57635" w:rsidRPr="00D35340" w:rsidRDefault="00A57635" w:rsidP="00A57635">
            <w:pPr>
              <w:pStyle w:val="Lijstalinea"/>
              <w:spacing w:after="0" w:line="240" w:lineRule="auto"/>
              <w:ind w:left="360"/>
              <w:rPr>
                <w:rFonts w:ascii="Arial" w:hAnsi="Arial" w:cs="Arial"/>
                <w:sz w:val="28"/>
                <w:szCs w:val="32"/>
              </w:rPr>
            </w:pPr>
          </w:p>
          <w:p w:rsidR="00FC1C41" w:rsidRPr="00D35340" w:rsidRDefault="00FC1C41" w:rsidP="003345A4">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 xml:space="preserve">Enquête </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18-21</w:t>
            </w:r>
          </w:p>
        </w:tc>
      </w:tr>
      <w:tr w:rsidR="00FC1C41" w:rsidRPr="00D35340" w:rsidTr="003862E0">
        <w:tc>
          <w:tcPr>
            <w:tcW w:w="8648" w:type="dxa"/>
          </w:tcPr>
          <w:p w:rsidR="00A57635" w:rsidRPr="00D35340" w:rsidRDefault="00A57635" w:rsidP="00A57635">
            <w:pPr>
              <w:pStyle w:val="Lijstalinea"/>
              <w:spacing w:after="0" w:line="240" w:lineRule="auto"/>
              <w:ind w:left="360"/>
              <w:rPr>
                <w:rFonts w:ascii="Arial" w:hAnsi="Arial" w:cs="Arial"/>
                <w:sz w:val="28"/>
                <w:szCs w:val="32"/>
              </w:rPr>
            </w:pPr>
          </w:p>
          <w:p w:rsidR="00FC1C41" w:rsidRPr="00D35340" w:rsidRDefault="00FC1C41" w:rsidP="00FC1C41">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 xml:space="preserve">Conclusie </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22-23</w:t>
            </w:r>
          </w:p>
        </w:tc>
      </w:tr>
      <w:tr w:rsidR="00FC1C41" w:rsidRPr="00D35340" w:rsidTr="003862E0">
        <w:tc>
          <w:tcPr>
            <w:tcW w:w="8648" w:type="dxa"/>
          </w:tcPr>
          <w:p w:rsidR="00A57635" w:rsidRPr="00D35340" w:rsidRDefault="00A57635" w:rsidP="00A57635">
            <w:pPr>
              <w:pStyle w:val="Lijstalinea"/>
              <w:spacing w:after="0" w:line="240" w:lineRule="auto"/>
              <w:ind w:left="360"/>
              <w:rPr>
                <w:rFonts w:ascii="Arial" w:hAnsi="Arial" w:cs="Arial"/>
                <w:sz w:val="28"/>
                <w:szCs w:val="32"/>
              </w:rPr>
            </w:pPr>
          </w:p>
          <w:p w:rsidR="00FC1C41" w:rsidRPr="00D35340" w:rsidRDefault="00FC1C41" w:rsidP="00FC1C41">
            <w:pPr>
              <w:pStyle w:val="Lijstalinea"/>
              <w:numPr>
                <w:ilvl w:val="0"/>
                <w:numId w:val="24"/>
              </w:numPr>
              <w:spacing w:after="0" w:line="240" w:lineRule="auto"/>
              <w:rPr>
                <w:rFonts w:ascii="Arial" w:hAnsi="Arial" w:cs="Arial"/>
                <w:sz w:val="28"/>
                <w:szCs w:val="32"/>
              </w:rPr>
            </w:pPr>
            <w:r w:rsidRPr="00D35340">
              <w:rPr>
                <w:rFonts w:ascii="Arial" w:hAnsi="Arial" w:cs="Arial"/>
                <w:sz w:val="28"/>
                <w:szCs w:val="32"/>
              </w:rPr>
              <w:t>Discussie</w:t>
            </w:r>
          </w:p>
        </w:tc>
        <w:tc>
          <w:tcPr>
            <w:tcW w:w="1848" w:type="dxa"/>
          </w:tcPr>
          <w:p w:rsidR="00A57635" w:rsidRPr="00D35340" w:rsidRDefault="00A57635" w:rsidP="00FC1C41">
            <w:pPr>
              <w:spacing w:after="0" w:line="240" w:lineRule="auto"/>
              <w:rPr>
                <w:rFonts w:ascii="Arial" w:hAnsi="Arial" w:cs="Arial"/>
                <w:sz w:val="28"/>
                <w:szCs w:val="32"/>
              </w:rPr>
            </w:pPr>
          </w:p>
          <w:p w:rsidR="00FC1C41" w:rsidRPr="00D35340" w:rsidRDefault="00FC1C41" w:rsidP="00FC1C41">
            <w:pPr>
              <w:spacing w:after="0" w:line="240" w:lineRule="auto"/>
              <w:rPr>
                <w:rFonts w:ascii="Arial" w:hAnsi="Arial" w:cs="Arial"/>
                <w:sz w:val="28"/>
                <w:szCs w:val="32"/>
              </w:rPr>
            </w:pPr>
            <w:r w:rsidRPr="00D35340">
              <w:rPr>
                <w:rFonts w:ascii="Arial" w:hAnsi="Arial" w:cs="Arial"/>
                <w:sz w:val="28"/>
                <w:szCs w:val="32"/>
              </w:rPr>
              <w:t>blz. 24</w:t>
            </w:r>
          </w:p>
        </w:tc>
      </w:tr>
      <w:tr w:rsidR="00FC1C41" w:rsidRPr="00D35340" w:rsidTr="003862E0">
        <w:tc>
          <w:tcPr>
            <w:tcW w:w="8648" w:type="dxa"/>
          </w:tcPr>
          <w:p w:rsidR="00A57635" w:rsidRPr="00D35340" w:rsidRDefault="00A57635" w:rsidP="00FC1C41">
            <w:pPr>
              <w:pStyle w:val="Lijstalinea"/>
              <w:spacing w:after="0" w:line="240" w:lineRule="auto"/>
              <w:ind w:left="360"/>
              <w:rPr>
                <w:rFonts w:ascii="Arial" w:hAnsi="Arial" w:cs="Arial"/>
                <w:sz w:val="28"/>
                <w:szCs w:val="32"/>
              </w:rPr>
            </w:pPr>
          </w:p>
          <w:p w:rsidR="00FC1C41" w:rsidRDefault="00FC1C41" w:rsidP="00A57635">
            <w:pPr>
              <w:spacing w:after="0" w:line="240" w:lineRule="auto"/>
              <w:rPr>
                <w:rFonts w:ascii="Arial" w:hAnsi="Arial" w:cs="Arial"/>
                <w:sz w:val="28"/>
                <w:szCs w:val="32"/>
              </w:rPr>
            </w:pPr>
            <w:r w:rsidRPr="00D35340">
              <w:rPr>
                <w:rFonts w:ascii="Arial" w:hAnsi="Arial" w:cs="Arial"/>
                <w:sz w:val="28"/>
                <w:szCs w:val="32"/>
              </w:rPr>
              <w:t>Bro</w:t>
            </w:r>
            <w:r w:rsidR="00974FD1">
              <w:rPr>
                <w:rFonts w:ascii="Arial" w:hAnsi="Arial" w:cs="Arial"/>
                <w:sz w:val="28"/>
                <w:szCs w:val="32"/>
              </w:rPr>
              <w:t>nnenlijst</w:t>
            </w:r>
          </w:p>
          <w:p w:rsidR="003862E0" w:rsidRDefault="003862E0" w:rsidP="00A57635">
            <w:pPr>
              <w:spacing w:after="0" w:line="240" w:lineRule="auto"/>
              <w:rPr>
                <w:rFonts w:ascii="Arial" w:hAnsi="Arial" w:cs="Arial"/>
                <w:sz w:val="28"/>
                <w:szCs w:val="32"/>
              </w:rPr>
            </w:pPr>
          </w:p>
          <w:p w:rsidR="003862E0" w:rsidRPr="00D35340" w:rsidRDefault="003862E0" w:rsidP="00A57635">
            <w:pPr>
              <w:spacing w:after="0" w:line="240" w:lineRule="auto"/>
              <w:rPr>
                <w:rFonts w:ascii="Arial" w:hAnsi="Arial" w:cs="Arial"/>
                <w:sz w:val="28"/>
                <w:szCs w:val="32"/>
              </w:rPr>
            </w:pPr>
          </w:p>
        </w:tc>
        <w:tc>
          <w:tcPr>
            <w:tcW w:w="1848" w:type="dxa"/>
          </w:tcPr>
          <w:p w:rsidR="00A57635" w:rsidRPr="00D35340" w:rsidRDefault="00A57635" w:rsidP="003A68C0">
            <w:pPr>
              <w:spacing w:after="0" w:line="240" w:lineRule="auto"/>
              <w:rPr>
                <w:rFonts w:ascii="Arial" w:hAnsi="Arial" w:cs="Arial"/>
                <w:sz w:val="28"/>
                <w:szCs w:val="32"/>
              </w:rPr>
            </w:pPr>
          </w:p>
          <w:p w:rsidR="00FC1C41" w:rsidRPr="00D35340" w:rsidRDefault="00FC1C41" w:rsidP="003A68C0">
            <w:pPr>
              <w:spacing w:after="0" w:line="240" w:lineRule="auto"/>
              <w:rPr>
                <w:rFonts w:ascii="Arial" w:hAnsi="Arial" w:cs="Arial"/>
                <w:sz w:val="28"/>
                <w:szCs w:val="32"/>
              </w:rPr>
            </w:pPr>
            <w:r w:rsidRPr="00D35340">
              <w:rPr>
                <w:rFonts w:ascii="Arial" w:hAnsi="Arial" w:cs="Arial"/>
                <w:sz w:val="28"/>
                <w:szCs w:val="32"/>
              </w:rPr>
              <w:t>blz. 25</w:t>
            </w:r>
            <w:r w:rsidR="003862E0">
              <w:rPr>
                <w:rFonts w:ascii="Arial" w:hAnsi="Arial" w:cs="Arial"/>
                <w:sz w:val="28"/>
                <w:szCs w:val="32"/>
              </w:rPr>
              <w:t>-26</w:t>
            </w:r>
          </w:p>
        </w:tc>
      </w:tr>
    </w:tbl>
    <w:p w:rsidR="007D7190" w:rsidRPr="007F7CCD" w:rsidRDefault="007D7190" w:rsidP="007D7190">
      <w:pPr>
        <w:rPr>
          <w:rFonts w:ascii="Arial" w:hAnsi="Arial" w:cs="Arial"/>
          <w:sz w:val="44"/>
        </w:rPr>
      </w:pPr>
    </w:p>
    <w:p w:rsidR="00840355" w:rsidRPr="002D354B" w:rsidRDefault="007D7190" w:rsidP="002D354B">
      <w:pPr>
        <w:spacing w:after="200" w:line="276" w:lineRule="auto"/>
        <w:rPr>
          <w:rFonts w:ascii="Arial" w:hAnsi="Arial" w:cs="Arial"/>
          <w:sz w:val="44"/>
        </w:rPr>
      </w:pPr>
      <w:r w:rsidRPr="007F7CCD">
        <w:rPr>
          <w:rFonts w:ascii="Arial" w:hAnsi="Arial" w:cs="Arial"/>
          <w:sz w:val="44"/>
        </w:rPr>
        <w:br w:type="page"/>
      </w:r>
    </w:p>
    <w:p w:rsidR="007D7190" w:rsidRPr="003A68C0" w:rsidRDefault="007D7190" w:rsidP="007D7190">
      <w:pPr>
        <w:rPr>
          <w:rFonts w:ascii="Arial" w:hAnsi="Arial" w:cs="Arial"/>
          <w:b/>
          <w:sz w:val="32"/>
        </w:rPr>
      </w:pPr>
      <w:r w:rsidRPr="003A68C0">
        <w:rPr>
          <w:rFonts w:ascii="Arial" w:hAnsi="Arial" w:cs="Arial"/>
          <w:b/>
          <w:sz w:val="32"/>
        </w:rPr>
        <w:lastRenderedPageBreak/>
        <w:t>1. INLEIDING</w:t>
      </w:r>
    </w:p>
    <w:p w:rsidR="00EE1333" w:rsidRPr="007F7CCD" w:rsidRDefault="00B82C97" w:rsidP="007D7190">
      <w:pPr>
        <w:spacing w:after="0"/>
        <w:rPr>
          <w:rFonts w:ascii="Arial" w:hAnsi="Arial" w:cs="Arial"/>
          <w:sz w:val="24"/>
        </w:rPr>
      </w:pPr>
      <w:r w:rsidRPr="007F7CCD">
        <w:rPr>
          <w:rFonts w:ascii="Arial" w:hAnsi="Arial" w:cs="Arial"/>
          <w:sz w:val="24"/>
        </w:rPr>
        <w:t>D</w:t>
      </w:r>
      <w:r w:rsidR="00EE1333" w:rsidRPr="007F7CCD">
        <w:rPr>
          <w:rFonts w:ascii="Arial" w:hAnsi="Arial" w:cs="Arial"/>
          <w:sz w:val="24"/>
        </w:rPr>
        <w:t xml:space="preserve">it verslag </w:t>
      </w:r>
      <w:r w:rsidRPr="007F7CCD">
        <w:rPr>
          <w:rFonts w:ascii="Arial" w:hAnsi="Arial" w:cs="Arial"/>
          <w:sz w:val="24"/>
        </w:rPr>
        <w:t xml:space="preserve">is het resultaat van een maatschappelijke analyse </w:t>
      </w:r>
      <w:r w:rsidR="007D7190" w:rsidRPr="007F7CCD">
        <w:rPr>
          <w:rFonts w:ascii="Arial" w:hAnsi="Arial" w:cs="Arial"/>
          <w:sz w:val="24"/>
        </w:rPr>
        <w:t xml:space="preserve">over </w:t>
      </w:r>
      <w:r w:rsidR="00EE1333" w:rsidRPr="007F7CCD">
        <w:rPr>
          <w:rFonts w:ascii="Arial" w:hAnsi="Arial" w:cs="Arial"/>
          <w:sz w:val="24"/>
        </w:rPr>
        <w:t xml:space="preserve">een </w:t>
      </w:r>
      <w:r w:rsidRPr="007F7CCD">
        <w:rPr>
          <w:rFonts w:ascii="Arial" w:hAnsi="Arial" w:cs="Arial"/>
          <w:sz w:val="24"/>
        </w:rPr>
        <w:t xml:space="preserve">onderwerp dat past in het </w:t>
      </w:r>
      <w:r w:rsidR="00EE1333" w:rsidRPr="007F7CCD">
        <w:rPr>
          <w:rFonts w:ascii="Arial" w:hAnsi="Arial" w:cs="Arial"/>
          <w:sz w:val="24"/>
        </w:rPr>
        <w:t xml:space="preserve">thema pluriforme samenleving. Een pluriforme samenleving is een samenleving waarin mensen </w:t>
      </w:r>
      <w:r w:rsidR="004E6E9A" w:rsidRPr="007F7CCD">
        <w:rPr>
          <w:rFonts w:ascii="Arial" w:hAnsi="Arial" w:cs="Arial"/>
          <w:sz w:val="24"/>
        </w:rPr>
        <w:t xml:space="preserve">van </w:t>
      </w:r>
      <w:r w:rsidR="00900BC7" w:rsidRPr="007F7CCD">
        <w:rPr>
          <w:rFonts w:ascii="Arial" w:hAnsi="Arial" w:cs="Arial"/>
          <w:sz w:val="24"/>
        </w:rPr>
        <w:t>verschillende sociale klassen, godsdiensten en levensstijlen samenleven.</w:t>
      </w:r>
      <w:r w:rsidR="00EE1333" w:rsidRPr="007F7CCD">
        <w:rPr>
          <w:rFonts w:ascii="Arial" w:hAnsi="Arial" w:cs="Arial"/>
          <w:sz w:val="24"/>
        </w:rPr>
        <w:t xml:space="preserve"> </w:t>
      </w:r>
      <w:r w:rsidR="00900BC7" w:rsidRPr="007F7CCD">
        <w:rPr>
          <w:rFonts w:ascii="Arial" w:hAnsi="Arial" w:cs="Arial"/>
          <w:sz w:val="24"/>
        </w:rPr>
        <w:t>Waarden</w:t>
      </w:r>
      <w:r w:rsidR="00F41958" w:rsidRPr="007F7CCD">
        <w:rPr>
          <w:rFonts w:ascii="Arial" w:hAnsi="Arial" w:cs="Arial"/>
          <w:sz w:val="24"/>
        </w:rPr>
        <w:t xml:space="preserve"> en </w:t>
      </w:r>
      <w:r w:rsidR="00900BC7" w:rsidRPr="007F7CCD">
        <w:rPr>
          <w:rFonts w:ascii="Arial" w:hAnsi="Arial" w:cs="Arial"/>
          <w:sz w:val="24"/>
        </w:rPr>
        <w:t>normen</w:t>
      </w:r>
      <w:r w:rsidR="00F41958" w:rsidRPr="007F7CCD">
        <w:rPr>
          <w:rFonts w:ascii="Arial" w:hAnsi="Arial" w:cs="Arial"/>
          <w:sz w:val="24"/>
        </w:rPr>
        <w:t xml:space="preserve"> </w:t>
      </w:r>
      <w:r w:rsidR="00900BC7" w:rsidRPr="007F7CCD">
        <w:rPr>
          <w:rFonts w:ascii="Arial" w:hAnsi="Arial" w:cs="Arial"/>
          <w:sz w:val="24"/>
        </w:rPr>
        <w:t xml:space="preserve">van mensen </w:t>
      </w:r>
      <w:r w:rsidR="00F41958" w:rsidRPr="007F7CCD">
        <w:rPr>
          <w:rFonts w:ascii="Arial" w:hAnsi="Arial" w:cs="Arial"/>
          <w:sz w:val="24"/>
        </w:rPr>
        <w:t>in een pluriforme samenleving kunnen botsen waardoor er een maatschappelijk vraagstuk kan ontstaan.</w:t>
      </w:r>
      <w:r w:rsidR="00900BC7" w:rsidRPr="007F7CCD">
        <w:rPr>
          <w:rFonts w:ascii="Arial" w:hAnsi="Arial" w:cs="Arial"/>
          <w:sz w:val="24"/>
        </w:rPr>
        <w:t xml:space="preserve"> </w:t>
      </w:r>
      <w:r w:rsidR="00EE1333" w:rsidRPr="007F7CCD">
        <w:rPr>
          <w:rFonts w:ascii="Arial" w:hAnsi="Arial" w:cs="Arial"/>
          <w:sz w:val="24"/>
        </w:rPr>
        <w:t xml:space="preserve">Wij hebben gekozen voor het </w:t>
      </w:r>
      <w:r w:rsidR="00515BD2" w:rsidRPr="007F7CCD">
        <w:rPr>
          <w:rFonts w:ascii="Arial" w:hAnsi="Arial" w:cs="Arial"/>
          <w:sz w:val="24"/>
        </w:rPr>
        <w:t xml:space="preserve">onderwerp </w:t>
      </w:r>
      <w:r w:rsidR="007D7190" w:rsidRPr="007F7CCD">
        <w:rPr>
          <w:rFonts w:ascii="Arial" w:hAnsi="Arial" w:cs="Arial"/>
          <w:sz w:val="24"/>
        </w:rPr>
        <w:t xml:space="preserve">arbeidsdiscriminatie. </w:t>
      </w:r>
    </w:p>
    <w:p w:rsidR="00EE1333" w:rsidRPr="007F7CCD" w:rsidRDefault="00EE1333" w:rsidP="007D7190">
      <w:pPr>
        <w:spacing w:after="0"/>
        <w:rPr>
          <w:rFonts w:ascii="Arial" w:hAnsi="Arial" w:cs="Arial"/>
          <w:sz w:val="24"/>
        </w:rPr>
      </w:pPr>
    </w:p>
    <w:p w:rsidR="00B937F2" w:rsidRPr="007F7CCD" w:rsidRDefault="007D7190" w:rsidP="00B937F2">
      <w:pPr>
        <w:spacing w:after="0"/>
        <w:rPr>
          <w:rFonts w:ascii="Arial" w:hAnsi="Arial" w:cs="Arial"/>
          <w:sz w:val="24"/>
        </w:rPr>
      </w:pPr>
      <w:r w:rsidRPr="007F7CCD">
        <w:rPr>
          <w:rFonts w:ascii="Arial" w:hAnsi="Arial" w:cs="Arial"/>
          <w:sz w:val="24"/>
        </w:rPr>
        <w:t xml:space="preserve">Discriminatie op de arbeidsmarkt is een actueel onderwerp met grote gevolgen voor de samenleving. </w:t>
      </w:r>
      <w:r w:rsidR="00B937F2" w:rsidRPr="007F7CCD">
        <w:rPr>
          <w:rFonts w:ascii="Arial" w:hAnsi="Arial" w:cs="Arial"/>
          <w:sz w:val="24"/>
        </w:rPr>
        <w:t>We hebben veel gediscussieerd en zijn op drie deelvragen uitgekomen die betrekking hebben op het maatschappelijk vraagstuk: Moet het kabinet arbeidsdiscriminatie harder aanpakken?</w:t>
      </w:r>
    </w:p>
    <w:p w:rsidR="00D6441D" w:rsidRPr="007F7CCD" w:rsidRDefault="00B937F2" w:rsidP="00D6441D">
      <w:pPr>
        <w:spacing w:after="0"/>
        <w:rPr>
          <w:rFonts w:ascii="Arial" w:hAnsi="Arial" w:cs="Arial"/>
          <w:sz w:val="24"/>
        </w:rPr>
      </w:pPr>
      <w:r w:rsidRPr="007F7CCD">
        <w:rPr>
          <w:rFonts w:ascii="Arial" w:hAnsi="Arial" w:cs="Arial"/>
          <w:sz w:val="24"/>
        </w:rPr>
        <w:t xml:space="preserve">We analyseren het maatschappelijk probleem arbeidsdiscriminatie vanuit verschillende invalshoeken om zo mogelijke oorzaken en oplossingen in kaart te brengen. </w:t>
      </w:r>
      <w:r w:rsidR="00D6441D" w:rsidRPr="007F7CCD">
        <w:rPr>
          <w:rFonts w:ascii="Arial" w:hAnsi="Arial" w:cs="Arial"/>
          <w:sz w:val="24"/>
        </w:rPr>
        <w:t xml:space="preserve">Om te zorgen voor triangulatie hebben we naast diverse schriftelijke bronnen en theorie ook een enquête afgenomen onder docenten van het Udens College en collega’s van onze ouders. Dit om de betrouwbaarheid van onze analyse te vergroten.  </w:t>
      </w:r>
    </w:p>
    <w:p w:rsidR="00312FAD" w:rsidRPr="007F7CCD" w:rsidRDefault="00312FAD" w:rsidP="00B937F2">
      <w:pPr>
        <w:spacing w:after="0"/>
        <w:rPr>
          <w:rFonts w:ascii="Arial" w:hAnsi="Arial" w:cs="Arial"/>
          <w:sz w:val="24"/>
        </w:rPr>
      </w:pPr>
    </w:p>
    <w:p w:rsidR="00312FAD" w:rsidRPr="007F7CCD" w:rsidRDefault="00312FAD" w:rsidP="00312FAD">
      <w:pPr>
        <w:spacing w:after="0"/>
        <w:rPr>
          <w:rFonts w:ascii="Arial" w:hAnsi="Arial" w:cs="Arial"/>
          <w:sz w:val="24"/>
        </w:rPr>
      </w:pPr>
      <w:r w:rsidRPr="007F7CCD">
        <w:rPr>
          <w:rFonts w:ascii="Arial" w:hAnsi="Arial" w:cs="Arial"/>
          <w:sz w:val="24"/>
        </w:rPr>
        <w:t xml:space="preserve">Na het lezen van dit verslag hopen wij dat u meer inzicht heeft gekregen in oorzaken, gevolgen en mogelijke oplossingen voor het maatschappelijk probleem arbeidsdiscriminatie. </w:t>
      </w:r>
      <w:r w:rsidR="006549AB" w:rsidRPr="007F7CCD">
        <w:rPr>
          <w:rFonts w:ascii="Arial" w:hAnsi="Arial" w:cs="Arial"/>
          <w:sz w:val="24"/>
        </w:rPr>
        <w:t>T</w:t>
      </w:r>
      <w:r w:rsidRPr="007F7CCD">
        <w:rPr>
          <w:rFonts w:ascii="Arial" w:hAnsi="Arial" w:cs="Arial"/>
          <w:sz w:val="24"/>
        </w:rPr>
        <w:t>ot slot zullen wij op basis van onze analyse antwoord geven op de hoofdvraag: Moet het kabinet arbeidsdiscriminatie harder aanpakken?</w:t>
      </w:r>
    </w:p>
    <w:p w:rsidR="00312FAD" w:rsidRPr="007F7CCD" w:rsidRDefault="00312FAD" w:rsidP="00312FAD">
      <w:pPr>
        <w:spacing w:after="0"/>
        <w:rPr>
          <w:rFonts w:ascii="Arial" w:hAnsi="Arial" w:cs="Arial"/>
          <w:sz w:val="24"/>
        </w:rPr>
      </w:pPr>
    </w:p>
    <w:p w:rsidR="00B937F2" w:rsidRPr="007F7CCD" w:rsidRDefault="00B937F2" w:rsidP="007D7190">
      <w:pPr>
        <w:rPr>
          <w:rFonts w:ascii="Arial" w:hAnsi="Arial" w:cs="Arial"/>
          <w:color w:val="FF0000"/>
          <w:sz w:val="24"/>
        </w:rPr>
      </w:pPr>
    </w:p>
    <w:p w:rsidR="00840355" w:rsidRPr="002D354B" w:rsidRDefault="009E1EB9" w:rsidP="002D354B">
      <w:pPr>
        <w:spacing w:after="200" w:line="276" w:lineRule="auto"/>
        <w:rPr>
          <w:rFonts w:ascii="Arial" w:hAnsi="Arial" w:cs="Arial"/>
          <w:color w:val="FF0000"/>
          <w:sz w:val="28"/>
        </w:rPr>
      </w:pPr>
      <w:r w:rsidRPr="007F7CCD">
        <w:rPr>
          <w:rFonts w:ascii="Arial" w:hAnsi="Arial" w:cs="Arial"/>
          <w:noProof/>
        </w:rPr>
        <w:drawing>
          <wp:anchor distT="0" distB="0" distL="114300" distR="114300" simplePos="0" relativeHeight="251668480" behindDoc="1" locked="0" layoutInCell="1" allowOverlap="1" wp14:anchorId="6DB73BE7">
            <wp:simplePos x="0" y="0"/>
            <wp:positionH relativeFrom="margin">
              <wp:align>center</wp:align>
            </wp:positionH>
            <wp:positionV relativeFrom="paragraph">
              <wp:posOffset>2242820</wp:posOffset>
            </wp:positionV>
            <wp:extent cx="3657600" cy="745490"/>
            <wp:effectExtent l="0" t="0" r="0" b="0"/>
            <wp:wrapTight wrapText="bothSides">
              <wp:wrapPolygon edited="0">
                <wp:start x="0" y="0"/>
                <wp:lineTo x="0" y="20974"/>
                <wp:lineTo x="21488" y="20974"/>
                <wp:lineTo x="214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57600" cy="745490"/>
                    </a:xfrm>
                    <a:prstGeom prst="rect">
                      <a:avLst/>
                    </a:prstGeom>
                  </pic:spPr>
                </pic:pic>
              </a:graphicData>
            </a:graphic>
            <wp14:sizeRelH relativeFrom="margin">
              <wp14:pctWidth>0</wp14:pctWidth>
            </wp14:sizeRelH>
            <wp14:sizeRelV relativeFrom="margin">
              <wp14:pctHeight>0</wp14:pctHeight>
            </wp14:sizeRelV>
          </wp:anchor>
        </w:drawing>
      </w:r>
      <w:r w:rsidRPr="007F7CCD">
        <w:rPr>
          <w:rFonts w:ascii="Arial" w:hAnsi="Arial" w:cs="Arial"/>
          <w:noProof/>
        </w:rPr>
        <w:drawing>
          <wp:anchor distT="0" distB="0" distL="114300" distR="114300" simplePos="0" relativeHeight="251667456" behindDoc="1" locked="0" layoutInCell="1" allowOverlap="1" wp14:anchorId="19B11775">
            <wp:simplePos x="0" y="0"/>
            <wp:positionH relativeFrom="column">
              <wp:posOffset>3611245</wp:posOffset>
            </wp:positionH>
            <wp:positionV relativeFrom="paragraph">
              <wp:posOffset>524510</wp:posOffset>
            </wp:positionV>
            <wp:extent cx="2853690" cy="1362710"/>
            <wp:effectExtent l="152400" t="438150" r="156210" b="447040"/>
            <wp:wrapTight wrapText="bothSides">
              <wp:wrapPolygon edited="0">
                <wp:start x="-286" y="120"/>
                <wp:lineTo x="-1103" y="718"/>
                <wp:lineTo x="-341" y="5278"/>
                <wp:lineTo x="-1158" y="5876"/>
                <wp:lineTo x="-396" y="10437"/>
                <wp:lineTo x="-1077" y="10935"/>
                <wp:lineTo x="-315" y="15496"/>
                <wp:lineTo x="-860" y="15894"/>
                <wp:lineTo x="-234" y="20554"/>
                <wp:lineTo x="4883" y="21925"/>
                <wp:lineTo x="21207" y="21807"/>
                <wp:lineTo x="21752" y="21408"/>
                <wp:lineTo x="21815" y="4408"/>
                <wp:lineTo x="21374" y="-67"/>
                <wp:lineTo x="20843" y="-4157"/>
                <wp:lineTo x="14576" y="-527"/>
                <wp:lineTo x="13814" y="-5088"/>
                <wp:lineTo x="7553" y="-503"/>
                <wp:lineTo x="6792" y="-5063"/>
                <wp:lineTo x="394" y="-379"/>
                <wp:lineTo x="-286" y="12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156443">
                      <a:off x="0" y="0"/>
                      <a:ext cx="2853690" cy="1362710"/>
                    </a:xfrm>
                    <a:prstGeom prst="rect">
                      <a:avLst/>
                    </a:prstGeom>
                  </pic:spPr>
                </pic:pic>
              </a:graphicData>
            </a:graphic>
            <wp14:sizeRelH relativeFrom="margin">
              <wp14:pctWidth>0</wp14:pctWidth>
            </wp14:sizeRelH>
            <wp14:sizeRelV relativeFrom="margin">
              <wp14:pctHeight>0</wp14:pctHeight>
            </wp14:sizeRelV>
          </wp:anchor>
        </w:drawing>
      </w:r>
      <w:r w:rsidRPr="007F7CCD">
        <w:rPr>
          <w:rFonts w:ascii="Arial" w:hAnsi="Arial" w:cs="Arial"/>
          <w:noProof/>
        </w:rPr>
        <w:drawing>
          <wp:anchor distT="0" distB="0" distL="114300" distR="114300" simplePos="0" relativeHeight="251666432" behindDoc="1" locked="0" layoutInCell="1" allowOverlap="1" wp14:anchorId="0B2C1C30">
            <wp:simplePos x="0" y="0"/>
            <wp:positionH relativeFrom="column">
              <wp:posOffset>-209551</wp:posOffset>
            </wp:positionH>
            <wp:positionV relativeFrom="paragraph">
              <wp:posOffset>568960</wp:posOffset>
            </wp:positionV>
            <wp:extent cx="3552825" cy="1419225"/>
            <wp:effectExtent l="133350" t="400050" r="123825" b="390525"/>
            <wp:wrapTight wrapText="bothSides">
              <wp:wrapPolygon edited="0">
                <wp:start x="20986" y="-607"/>
                <wp:lineTo x="13177" y="-4858"/>
                <wp:lineTo x="12757" y="-340"/>
                <wp:lineTo x="4973" y="-4873"/>
                <wp:lineTo x="4553" y="-354"/>
                <wp:lineTo x="154" y="-2916"/>
                <wp:lineTo x="-660" y="5838"/>
                <wp:lineTo x="-235" y="6383"/>
                <wp:lineTo x="-655" y="10901"/>
                <wp:lineTo x="-203" y="11164"/>
                <wp:lineTo x="-285" y="15879"/>
                <wp:lineTo x="-253" y="20660"/>
                <wp:lineTo x="-306" y="21225"/>
                <wp:lineTo x="484" y="21685"/>
                <wp:lineTo x="17958" y="21741"/>
                <wp:lineTo x="21736" y="19476"/>
                <wp:lineTo x="21762" y="19194"/>
                <wp:lineTo x="21731" y="14413"/>
                <wp:lineTo x="21813" y="9697"/>
                <wp:lineTo x="21776" y="-147"/>
                <wp:lineTo x="20986" y="-60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20814204">
                      <a:off x="0" y="0"/>
                      <a:ext cx="3552825" cy="1419225"/>
                    </a:xfrm>
                    <a:prstGeom prst="rect">
                      <a:avLst/>
                    </a:prstGeom>
                  </pic:spPr>
                </pic:pic>
              </a:graphicData>
            </a:graphic>
          </wp:anchor>
        </w:drawing>
      </w:r>
      <w:r w:rsidR="007D7190" w:rsidRPr="007F7CCD">
        <w:rPr>
          <w:rFonts w:ascii="Arial" w:hAnsi="Arial" w:cs="Arial"/>
          <w:color w:val="FF0000"/>
          <w:sz w:val="28"/>
        </w:rPr>
        <w:br w:type="page"/>
      </w:r>
    </w:p>
    <w:p w:rsidR="007D7190" w:rsidRPr="003A68C0" w:rsidRDefault="007D7190" w:rsidP="007D7190">
      <w:pPr>
        <w:rPr>
          <w:rFonts w:ascii="Arial" w:hAnsi="Arial" w:cs="Arial"/>
          <w:b/>
          <w:sz w:val="32"/>
        </w:rPr>
      </w:pPr>
      <w:r w:rsidRPr="003A68C0">
        <w:rPr>
          <w:rFonts w:ascii="Arial" w:hAnsi="Arial" w:cs="Arial"/>
          <w:b/>
          <w:sz w:val="32"/>
        </w:rPr>
        <w:lastRenderedPageBreak/>
        <w:t>2.</w:t>
      </w:r>
      <w:r w:rsidR="00182048" w:rsidRPr="003A68C0">
        <w:rPr>
          <w:rFonts w:ascii="Arial" w:hAnsi="Arial" w:cs="Arial"/>
          <w:b/>
          <w:sz w:val="32"/>
        </w:rPr>
        <w:t xml:space="preserve"> AANLEIDING</w:t>
      </w:r>
    </w:p>
    <w:p w:rsidR="00182048" w:rsidRPr="007F7CCD" w:rsidRDefault="00182048" w:rsidP="00EE0381">
      <w:pPr>
        <w:spacing w:after="0"/>
        <w:rPr>
          <w:rFonts w:ascii="Arial" w:hAnsi="Arial" w:cs="Arial"/>
          <w:sz w:val="24"/>
        </w:rPr>
      </w:pPr>
      <w:r w:rsidRPr="007F7CCD">
        <w:rPr>
          <w:rFonts w:ascii="Arial" w:hAnsi="Arial" w:cs="Arial"/>
          <w:sz w:val="24"/>
        </w:rPr>
        <w:t xml:space="preserve">In </w:t>
      </w:r>
      <w:r w:rsidR="00625923" w:rsidRPr="007F7CCD">
        <w:rPr>
          <w:rFonts w:ascii="Arial" w:hAnsi="Arial" w:cs="Arial"/>
          <w:sz w:val="24"/>
        </w:rPr>
        <w:t xml:space="preserve">de aanleiding wordt beschreven waarom wij </w:t>
      </w:r>
      <w:r w:rsidR="004F564A" w:rsidRPr="007F7CCD">
        <w:rPr>
          <w:rFonts w:ascii="Arial" w:hAnsi="Arial" w:cs="Arial"/>
          <w:sz w:val="24"/>
        </w:rPr>
        <w:t xml:space="preserve">het </w:t>
      </w:r>
      <w:r w:rsidR="00A67C5D" w:rsidRPr="007F7CCD">
        <w:rPr>
          <w:rFonts w:ascii="Arial" w:hAnsi="Arial" w:cs="Arial"/>
          <w:sz w:val="24"/>
        </w:rPr>
        <w:t>onderwerp a</w:t>
      </w:r>
      <w:r w:rsidR="004F564A" w:rsidRPr="007F7CCD">
        <w:rPr>
          <w:rFonts w:ascii="Arial" w:hAnsi="Arial" w:cs="Arial"/>
          <w:sz w:val="24"/>
        </w:rPr>
        <w:t xml:space="preserve">rbeidsdiscriminatie </w:t>
      </w:r>
      <w:r w:rsidR="00625923" w:rsidRPr="007F7CCD">
        <w:rPr>
          <w:rFonts w:ascii="Arial" w:hAnsi="Arial" w:cs="Arial"/>
          <w:sz w:val="24"/>
        </w:rPr>
        <w:t xml:space="preserve">belangrijk vinden. Ook </w:t>
      </w:r>
      <w:r w:rsidR="004F564A" w:rsidRPr="007F7CCD">
        <w:rPr>
          <w:rFonts w:ascii="Arial" w:hAnsi="Arial" w:cs="Arial"/>
          <w:sz w:val="24"/>
        </w:rPr>
        <w:t xml:space="preserve">zullen we u laten zien </w:t>
      </w:r>
      <w:r w:rsidR="00260A94" w:rsidRPr="007F7CCD">
        <w:rPr>
          <w:rFonts w:ascii="Arial" w:hAnsi="Arial" w:cs="Arial"/>
          <w:sz w:val="24"/>
        </w:rPr>
        <w:t xml:space="preserve">dat </w:t>
      </w:r>
      <w:r w:rsidR="00625923" w:rsidRPr="007F7CCD">
        <w:rPr>
          <w:rFonts w:ascii="Arial" w:hAnsi="Arial" w:cs="Arial"/>
          <w:sz w:val="24"/>
        </w:rPr>
        <w:t>arbeidsdiscriminatie een maatschappelijk probleem is, dit doen we aan de hand van de drie voorwaarden. Ten slotte bekijken we arbeidsdiscriminatie vanuit vier invalshoeken.</w:t>
      </w:r>
    </w:p>
    <w:p w:rsidR="00EE0381" w:rsidRPr="007F7CCD" w:rsidRDefault="00EE0381" w:rsidP="00EE0381">
      <w:pPr>
        <w:spacing w:after="0"/>
        <w:rPr>
          <w:rFonts w:ascii="Arial" w:hAnsi="Arial" w:cs="Arial"/>
          <w:sz w:val="24"/>
        </w:rPr>
      </w:pPr>
    </w:p>
    <w:p w:rsidR="00260A94" w:rsidRPr="007F7CCD" w:rsidRDefault="00260A94" w:rsidP="00EE0381">
      <w:pPr>
        <w:spacing w:after="0"/>
        <w:rPr>
          <w:rFonts w:ascii="Arial" w:hAnsi="Arial" w:cs="Arial"/>
          <w:b/>
          <w:sz w:val="24"/>
        </w:rPr>
      </w:pPr>
      <w:r w:rsidRPr="007F7CCD">
        <w:rPr>
          <w:rFonts w:ascii="Arial" w:hAnsi="Arial" w:cs="Arial"/>
          <w:b/>
          <w:sz w:val="24"/>
        </w:rPr>
        <w:t>Waarom het onderwerp arbeidsdiscriminatie?</w:t>
      </w:r>
    </w:p>
    <w:p w:rsidR="00D6441D" w:rsidRPr="007F7CCD" w:rsidRDefault="00274A5F" w:rsidP="00D6441D">
      <w:pPr>
        <w:spacing w:after="0"/>
        <w:rPr>
          <w:rFonts w:ascii="Arial" w:hAnsi="Arial" w:cs="Arial"/>
          <w:sz w:val="24"/>
        </w:rPr>
      </w:pPr>
      <w:r w:rsidRPr="007F7CCD">
        <w:rPr>
          <w:rFonts w:ascii="Arial" w:hAnsi="Arial" w:cs="Arial"/>
          <w:noProof/>
          <w:sz w:val="24"/>
        </w:rPr>
        <w:drawing>
          <wp:anchor distT="0" distB="0" distL="114300" distR="114300" simplePos="0" relativeHeight="251669504" behindDoc="1" locked="0" layoutInCell="1" allowOverlap="1" wp14:anchorId="4C44A677">
            <wp:simplePos x="0" y="0"/>
            <wp:positionH relativeFrom="column">
              <wp:posOffset>3361690</wp:posOffset>
            </wp:positionH>
            <wp:positionV relativeFrom="paragraph">
              <wp:posOffset>33020</wp:posOffset>
            </wp:positionV>
            <wp:extent cx="3267075" cy="1914525"/>
            <wp:effectExtent l="0" t="0" r="9525" b="9525"/>
            <wp:wrapTight wrapText="bothSides">
              <wp:wrapPolygon edited="0">
                <wp:start x="0" y="0"/>
                <wp:lineTo x="0" y="21493"/>
                <wp:lineTo x="21537" y="21493"/>
                <wp:lineTo x="21537" y="0"/>
                <wp:lineTo x="0" y="0"/>
              </wp:wrapPolygon>
            </wp:wrapTight>
            <wp:docPr id="19" name="Picture 3">
              <a:extLst xmlns:a="http://schemas.openxmlformats.org/drawingml/2006/main">
                <a:ext uri="{FF2B5EF4-FFF2-40B4-BE49-F238E27FC236}">
                  <a16:creationId xmlns:a16="http://schemas.microsoft.com/office/drawing/2014/main" id="{19DDAA68-8BA8-4235-BC72-BBF8D6621F2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9DDAA68-8BA8-4235-BC72-BBF8D6621F29}"/>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67075" cy="1914525"/>
                    </a:xfrm>
                    <a:prstGeom prst="rect">
                      <a:avLst/>
                    </a:prstGeom>
                  </pic:spPr>
                </pic:pic>
              </a:graphicData>
            </a:graphic>
            <wp14:sizeRelH relativeFrom="margin">
              <wp14:pctWidth>0</wp14:pctWidth>
            </wp14:sizeRelH>
            <wp14:sizeRelV relativeFrom="margin">
              <wp14:pctHeight>0</wp14:pctHeight>
            </wp14:sizeRelV>
          </wp:anchor>
        </w:drawing>
      </w:r>
      <w:r w:rsidR="00182048" w:rsidRPr="007F7CCD">
        <w:rPr>
          <w:rFonts w:ascii="Arial" w:hAnsi="Arial" w:cs="Arial"/>
          <w:sz w:val="24"/>
        </w:rPr>
        <w:t xml:space="preserve">We </w:t>
      </w:r>
      <w:r w:rsidR="00230972">
        <w:rPr>
          <w:rFonts w:ascii="Arial" w:hAnsi="Arial" w:cs="Arial"/>
          <w:sz w:val="24"/>
        </w:rPr>
        <w:t>kwamen op</w:t>
      </w:r>
      <w:r w:rsidR="00D6441D" w:rsidRPr="007F7CCD">
        <w:rPr>
          <w:rFonts w:ascii="Arial" w:hAnsi="Arial" w:cs="Arial"/>
          <w:sz w:val="24"/>
        </w:rPr>
        <w:t xml:space="preserve"> </w:t>
      </w:r>
      <w:r w:rsidR="00182048" w:rsidRPr="007F7CCD">
        <w:rPr>
          <w:rFonts w:ascii="Arial" w:hAnsi="Arial" w:cs="Arial"/>
          <w:sz w:val="24"/>
        </w:rPr>
        <w:t xml:space="preserve">het onderwerp arbeidsdiscriminatie </w:t>
      </w:r>
      <w:r w:rsidR="00230972">
        <w:rPr>
          <w:rFonts w:ascii="Arial" w:hAnsi="Arial" w:cs="Arial"/>
          <w:sz w:val="24"/>
        </w:rPr>
        <w:t>door een nieuwsbericht dat we hoorden</w:t>
      </w:r>
      <w:r w:rsidR="0001646D">
        <w:rPr>
          <w:rFonts w:ascii="Arial" w:hAnsi="Arial" w:cs="Arial"/>
          <w:sz w:val="24"/>
        </w:rPr>
        <w:t xml:space="preserve"> dat je met een zichtbare tattoo minder snel een baan zou vinden.</w:t>
      </w:r>
      <w:r w:rsidR="00230972">
        <w:rPr>
          <w:rFonts w:ascii="Arial" w:hAnsi="Arial" w:cs="Arial"/>
          <w:sz w:val="24"/>
        </w:rPr>
        <w:t xml:space="preserve"> </w:t>
      </w:r>
      <w:r w:rsidR="004E224B" w:rsidRPr="007F7CCD">
        <w:rPr>
          <w:rFonts w:ascii="Arial" w:hAnsi="Arial" w:cs="Arial"/>
          <w:sz w:val="24"/>
        </w:rPr>
        <w:t>Vervolgens hebben we diverse artikelen gevonden</w:t>
      </w:r>
      <w:r w:rsidRPr="007F7CCD">
        <w:rPr>
          <w:rFonts w:ascii="Arial" w:hAnsi="Arial" w:cs="Arial"/>
          <w:sz w:val="24"/>
        </w:rPr>
        <w:t xml:space="preserve"> </w:t>
      </w:r>
      <w:r w:rsidR="0001646D">
        <w:rPr>
          <w:rFonts w:ascii="Arial" w:hAnsi="Arial" w:cs="Arial"/>
          <w:sz w:val="24"/>
        </w:rPr>
        <w:t xml:space="preserve">over arbeidsdiscriminatie </w:t>
      </w:r>
      <w:r w:rsidRPr="007F7CCD">
        <w:rPr>
          <w:rFonts w:ascii="Arial" w:hAnsi="Arial" w:cs="Arial"/>
          <w:sz w:val="24"/>
        </w:rPr>
        <w:t xml:space="preserve">waaronder ook een debat van de vaste commissie Sociale Zaken en Werkgelegenheid op 12 december 2018 met het thema arbeidsdiscriminatie. </w:t>
      </w:r>
      <w:r w:rsidR="004E224B" w:rsidRPr="007F7CCD">
        <w:rPr>
          <w:rFonts w:ascii="Arial" w:hAnsi="Arial" w:cs="Arial"/>
          <w:sz w:val="24"/>
        </w:rPr>
        <w:t xml:space="preserve">Hieruit </w:t>
      </w:r>
      <w:r w:rsidRPr="007F7CCD">
        <w:rPr>
          <w:rFonts w:ascii="Arial" w:hAnsi="Arial" w:cs="Arial"/>
          <w:sz w:val="24"/>
        </w:rPr>
        <w:t>blijkt da</w:t>
      </w:r>
      <w:r w:rsidR="00DC6A13" w:rsidRPr="007F7CCD">
        <w:rPr>
          <w:rFonts w:ascii="Arial" w:hAnsi="Arial" w:cs="Arial"/>
          <w:sz w:val="24"/>
        </w:rPr>
        <w:t>t</w:t>
      </w:r>
      <w:r w:rsidRPr="007F7CCD">
        <w:rPr>
          <w:rFonts w:ascii="Arial" w:hAnsi="Arial" w:cs="Arial"/>
          <w:sz w:val="24"/>
        </w:rPr>
        <w:t xml:space="preserve"> arbeidsdiscriminatie </w:t>
      </w:r>
      <w:r w:rsidR="004E224B" w:rsidRPr="007F7CCD">
        <w:rPr>
          <w:rFonts w:ascii="Arial" w:hAnsi="Arial" w:cs="Arial"/>
          <w:sz w:val="24"/>
        </w:rPr>
        <w:t>een actueel probleem is.</w:t>
      </w:r>
      <w:r w:rsidRPr="007F7CCD">
        <w:rPr>
          <w:rFonts w:ascii="Arial" w:hAnsi="Arial" w:cs="Arial"/>
          <w:sz w:val="24"/>
        </w:rPr>
        <w:t xml:space="preserve"> </w:t>
      </w:r>
    </w:p>
    <w:p w:rsidR="00011C6D" w:rsidRPr="007F7CCD" w:rsidRDefault="00011C6D" w:rsidP="00D6441D">
      <w:pPr>
        <w:spacing w:after="0"/>
        <w:rPr>
          <w:rFonts w:ascii="Arial" w:hAnsi="Arial" w:cs="Arial"/>
          <w:sz w:val="24"/>
        </w:rPr>
      </w:pPr>
    </w:p>
    <w:p w:rsidR="00D6441D" w:rsidRPr="007F7CCD" w:rsidRDefault="00D6441D" w:rsidP="00D6441D">
      <w:pPr>
        <w:spacing w:after="0"/>
        <w:rPr>
          <w:rFonts w:ascii="Arial" w:hAnsi="Arial" w:cs="Arial"/>
          <w:sz w:val="24"/>
        </w:rPr>
      </w:pPr>
      <w:r w:rsidRPr="007F7CCD">
        <w:rPr>
          <w:rFonts w:ascii="Arial" w:hAnsi="Arial" w:cs="Arial"/>
          <w:sz w:val="24"/>
        </w:rPr>
        <w:t xml:space="preserve">Arbeidsdiscriminatie zorgt voor grote problemen, zowel persoonlijk als maatschappelijk. Want waarom zou je als je wat ouder bent minder presteren? Waarom verdient een man voor dezelfde baan 15% meer per uur dan een vrouw? Waarom heeft je achternaam invloed of je wel of niet wordt uitgenodigd voor een sollicitatiegesprek? Door de grote gevolgen willen we graag onderzoeken wat het kabinet aan arbeidsdiscriminatie doet. Zo zijn we tot het maatschappelijk vraagstuk </w:t>
      </w:r>
      <w:r w:rsidR="00011C6D" w:rsidRPr="007F7CCD">
        <w:rPr>
          <w:rFonts w:ascii="Arial" w:hAnsi="Arial" w:cs="Arial"/>
          <w:sz w:val="24"/>
        </w:rPr>
        <w:t xml:space="preserve">arbeidsdiscriminatie </w:t>
      </w:r>
      <w:r w:rsidRPr="007F7CCD">
        <w:rPr>
          <w:rFonts w:ascii="Arial" w:hAnsi="Arial" w:cs="Arial"/>
          <w:sz w:val="24"/>
        </w:rPr>
        <w:t>gekomen</w:t>
      </w:r>
      <w:r w:rsidR="00011C6D" w:rsidRPr="007F7CCD">
        <w:rPr>
          <w:rFonts w:ascii="Arial" w:hAnsi="Arial" w:cs="Arial"/>
          <w:sz w:val="24"/>
        </w:rPr>
        <w:t xml:space="preserve"> met de hoofdvraag</w:t>
      </w:r>
      <w:r w:rsidRPr="007F7CCD">
        <w:rPr>
          <w:rFonts w:ascii="Arial" w:hAnsi="Arial" w:cs="Arial"/>
          <w:sz w:val="24"/>
        </w:rPr>
        <w:t>: Moet het kabinet arbeidsdiscriminatie harder aanpakken?</w:t>
      </w:r>
    </w:p>
    <w:p w:rsidR="00EE0381" w:rsidRPr="007F7CCD" w:rsidRDefault="00EE0381" w:rsidP="00EE0381">
      <w:pPr>
        <w:spacing w:after="0"/>
        <w:rPr>
          <w:rFonts w:ascii="Arial" w:hAnsi="Arial" w:cs="Arial"/>
          <w:sz w:val="24"/>
        </w:rPr>
      </w:pPr>
    </w:p>
    <w:p w:rsidR="009A26CE" w:rsidRPr="007F7CCD" w:rsidRDefault="009A26CE" w:rsidP="00EE0381">
      <w:pPr>
        <w:spacing w:after="0"/>
        <w:rPr>
          <w:rFonts w:ascii="Arial" w:hAnsi="Arial" w:cs="Arial"/>
          <w:b/>
          <w:sz w:val="24"/>
        </w:rPr>
      </w:pPr>
      <w:r w:rsidRPr="007F7CCD">
        <w:rPr>
          <w:rFonts w:ascii="Arial" w:hAnsi="Arial" w:cs="Arial"/>
          <w:b/>
          <w:sz w:val="24"/>
        </w:rPr>
        <w:t>Arbeidsdiscriminatie een maatschappelijk vraagstuk</w:t>
      </w:r>
    </w:p>
    <w:p w:rsidR="006E0729" w:rsidRPr="007F7CCD" w:rsidRDefault="0053197A" w:rsidP="00EE0381">
      <w:pPr>
        <w:spacing w:after="0"/>
        <w:rPr>
          <w:rFonts w:ascii="Arial" w:hAnsi="Arial" w:cs="Arial"/>
          <w:sz w:val="24"/>
        </w:rPr>
      </w:pPr>
      <w:r w:rsidRPr="007F7CCD">
        <w:rPr>
          <w:rFonts w:ascii="Arial" w:hAnsi="Arial" w:cs="Arial"/>
          <w:sz w:val="24"/>
        </w:rPr>
        <w:t>W</w:t>
      </w:r>
      <w:r w:rsidR="006E0729" w:rsidRPr="007F7CCD">
        <w:rPr>
          <w:rFonts w:ascii="Arial" w:hAnsi="Arial" w:cs="Arial"/>
          <w:sz w:val="24"/>
        </w:rPr>
        <w:t>aarom is arbeidsdiscriminatie eigenlijk een maatschappelijk vraagstuk? Een maatschappelijk vraagstuk moet aan drie voorwaarden voldoen:</w:t>
      </w:r>
    </w:p>
    <w:p w:rsidR="006E0729" w:rsidRPr="007F7CCD" w:rsidRDefault="006E0729" w:rsidP="006E0729">
      <w:pPr>
        <w:pStyle w:val="Lijstalinea"/>
        <w:numPr>
          <w:ilvl w:val="0"/>
          <w:numId w:val="27"/>
        </w:numPr>
        <w:spacing w:after="0"/>
        <w:rPr>
          <w:rFonts w:ascii="Arial" w:hAnsi="Arial" w:cs="Arial"/>
          <w:sz w:val="24"/>
        </w:rPr>
      </w:pPr>
      <w:r w:rsidRPr="007F7CCD">
        <w:rPr>
          <w:rFonts w:ascii="Arial" w:hAnsi="Arial" w:cs="Arial"/>
          <w:sz w:val="24"/>
        </w:rPr>
        <w:t>Grote groepen in de samenleving ondervinden de gevolgen ervan.</w:t>
      </w:r>
    </w:p>
    <w:p w:rsidR="006E0729" w:rsidRPr="007F7CCD" w:rsidRDefault="006E0729" w:rsidP="006E0729">
      <w:pPr>
        <w:pStyle w:val="Lijstalinea"/>
        <w:numPr>
          <w:ilvl w:val="0"/>
          <w:numId w:val="27"/>
        </w:numPr>
        <w:spacing w:after="0"/>
        <w:rPr>
          <w:rFonts w:ascii="Arial" w:hAnsi="Arial" w:cs="Arial"/>
          <w:sz w:val="24"/>
        </w:rPr>
      </w:pPr>
      <w:r w:rsidRPr="007F7CCD">
        <w:rPr>
          <w:rFonts w:ascii="Arial" w:hAnsi="Arial" w:cs="Arial"/>
          <w:sz w:val="24"/>
        </w:rPr>
        <w:t>Er spelen tegengestelde belangen mee.</w:t>
      </w:r>
    </w:p>
    <w:p w:rsidR="006E0729" w:rsidRPr="007F7CCD" w:rsidRDefault="006E0729" w:rsidP="006E0729">
      <w:pPr>
        <w:pStyle w:val="Lijstalinea"/>
        <w:numPr>
          <w:ilvl w:val="0"/>
          <w:numId w:val="27"/>
        </w:numPr>
        <w:spacing w:after="0"/>
        <w:rPr>
          <w:rFonts w:ascii="Arial" w:hAnsi="Arial" w:cs="Arial"/>
          <w:sz w:val="24"/>
        </w:rPr>
      </w:pPr>
      <w:r w:rsidRPr="007F7CCD">
        <w:rPr>
          <w:rFonts w:ascii="Arial" w:hAnsi="Arial" w:cs="Arial"/>
          <w:sz w:val="24"/>
        </w:rPr>
        <w:t>Er is een gemeenschappelijke oplossing nodig.</w:t>
      </w:r>
    </w:p>
    <w:p w:rsidR="00EE0381" w:rsidRPr="007F7CCD" w:rsidRDefault="00EE0381" w:rsidP="00EE0381">
      <w:pPr>
        <w:spacing w:after="0"/>
        <w:rPr>
          <w:rFonts w:ascii="Arial" w:hAnsi="Arial" w:cs="Arial"/>
          <w:sz w:val="24"/>
        </w:rPr>
      </w:pPr>
    </w:p>
    <w:p w:rsidR="004C2992" w:rsidRPr="007F7CCD" w:rsidRDefault="004C2992" w:rsidP="00EE0381">
      <w:pPr>
        <w:spacing w:after="0"/>
        <w:rPr>
          <w:rFonts w:ascii="Arial" w:hAnsi="Arial" w:cs="Arial"/>
          <w:sz w:val="24"/>
        </w:rPr>
      </w:pPr>
      <w:r w:rsidRPr="007F7CCD">
        <w:rPr>
          <w:rFonts w:ascii="Arial" w:hAnsi="Arial" w:cs="Arial"/>
          <w:sz w:val="24"/>
        </w:rPr>
        <w:t>Arbeidsdiscriminatie voldoet aan de eerste voorwaarde omdat veel mensen de gevolgen ervan ondervinden. Ten eerste krijgen de mensen die ervaring hebben met arbeidsdiscriminatie te maken met de gevolgen, zo zijn er ongeveer 2000 klachten per jaar. Van het aantal meldingen over discriminatie gaat het bij 54% om arbeidsdiscriminatie volgens de cijfers in 2017. Niet alleen deze mensen maar eigenlijk heel de samenleving ondervindt de gevolgen van arbeidsdiscriminatie</w:t>
      </w:r>
      <w:r w:rsidR="001C1980" w:rsidRPr="007F7CCD">
        <w:rPr>
          <w:rFonts w:ascii="Arial" w:hAnsi="Arial" w:cs="Arial"/>
          <w:sz w:val="24"/>
        </w:rPr>
        <w:t>. Het schaadt de economie omdat talenten en kennis van individuen onbenut blijven.</w:t>
      </w:r>
    </w:p>
    <w:p w:rsidR="001C1980" w:rsidRPr="007F7CCD" w:rsidRDefault="001C1980" w:rsidP="00EE0381">
      <w:pPr>
        <w:spacing w:after="0"/>
        <w:rPr>
          <w:rFonts w:ascii="Arial" w:hAnsi="Arial" w:cs="Arial"/>
          <w:sz w:val="24"/>
        </w:rPr>
      </w:pPr>
    </w:p>
    <w:p w:rsidR="00840355" w:rsidRDefault="00840355" w:rsidP="00EE0381">
      <w:pPr>
        <w:spacing w:after="0"/>
        <w:rPr>
          <w:rFonts w:ascii="Arial" w:hAnsi="Arial" w:cs="Arial"/>
          <w:sz w:val="24"/>
        </w:rPr>
      </w:pPr>
    </w:p>
    <w:p w:rsidR="00BD2245" w:rsidRPr="007F7CCD" w:rsidRDefault="001C1980" w:rsidP="00EE0381">
      <w:pPr>
        <w:spacing w:after="0"/>
        <w:rPr>
          <w:rFonts w:ascii="Arial" w:hAnsi="Arial" w:cs="Arial"/>
          <w:sz w:val="24"/>
        </w:rPr>
      </w:pPr>
      <w:r w:rsidRPr="007F7CCD">
        <w:rPr>
          <w:rFonts w:ascii="Arial" w:hAnsi="Arial" w:cs="Arial"/>
          <w:sz w:val="24"/>
        </w:rPr>
        <w:lastRenderedPageBreak/>
        <w:t xml:space="preserve">Ook is sprake van tegengestelde belangen, zo kiezen werkgevers meestal voor werknemers die gezond zijn en geen beperkingen hebben. </w:t>
      </w:r>
      <w:r w:rsidR="005242A8" w:rsidRPr="007F7CCD">
        <w:rPr>
          <w:rFonts w:ascii="Arial" w:hAnsi="Arial" w:cs="Arial"/>
          <w:sz w:val="24"/>
        </w:rPr>
        <w:t>W</w:t>
      </w:r>
      <w:r w:rsidRPr="007F7CCD">
        <w:rPr>
          <w:rFonts w:ascii="Arial" w:hAnsi="Arial" w:cs="Arial"/>
          <w:sz w:val="24"/>
        </w:rPr>
        <w:t xml:space="preserve">erkgevers hebben vaak een stereotype over bepaalde groepen in de samenleving. Ze werken het liefst samen met mensen uit dezelfde groep. Hierdoor doen ze vaak onbewust aan arbeidsdiscriminatie. Dit is nadelig voor mensen uit andere groepen, ze kunnen </w:t>
      </w:r>
      <w:r w:rsidR="00D04D81" w:rsidRPr="007F7CCD">
        <w:rPr>
          <w:rFonts w:ascii="Arial" w:hAnsi="Arial" w:cs="Arial"/>
          <w:sz w:val="24"/>
        </w:rPr>
        <w:t>moeilijker werk vinden en krijgen vaak geen hoge functies. Daarnaast nemen werkgevers niet snel mensen aan waarvan ze weten dat ze wegens omstandigheden langere tijd niet kunnen werken, zoals zwangere vrouwen. De werkgever moet deze mensen doorbetalen dus is dit nadelig voor hem.</w:t>
      </w:r>
      <w:r w:rsidR="00BD2245" w:rsidRPr="007F7CCD">
        <w:rPr>
          <w:rFonts w:ascii="Arial" w:hAnsi="Arial" w:cs="Arial"/>
          <w:sz w:val="24"/>
        </w:rPr>
        <w:t xml:space="preserve"> Maar het is ook van belang dat iedereen een baan heeft om zich te kunnen onderhouden. Ten slotte kan een werknemer die zich gediscrimineerd voelt naar de rechter stappen of een klacht indienen bij het College voor de Rechten van de mens, dit is dus ook nadelig voor de werkgever. </w:t>
      </w:r>
      <w:r w:rsidR="00D04D81" w:rsidRPr="007F7CCD">
        <w:rPr>
          <w:rFonts w:ascii="Arial" w:hAnsi="Arial" w:cs="Arial"/>
          <w:sz w:val="24"/>
        </w:rPr>
        <w:t>Er is dus sprake van tegengestelde belangen.</w:t>
      </w:r>
    </w:p>
    <w:p w:rsidR="00697EE3" w:rsidRPr="007F7CCD" w:rsidRDefault="00697EE3" w:rsidP="00EE0381">
      <w:pPr>
        <w:spacing w:after="0"/>
        <w:rPr>
          <w:rFonts w:ascii="Arial" w:hAnsi="Arial" w:cs="Arial"/>
          <w:sz w:val="24"/>
        </w:rPr>
      </w:pPr>
    </w:p>
    <w:p w:rsidR="00697EE3" w:rsidRPr="007F7CCD" w:rsidRDefault="00697EE3" w:rsidP="00EE0381">
      <w:pPr>
        <w:spacing w:after="0"/>
        <w:rPr>
          <w:rFonts w:ascii="Arial" w:hAnsi="Arial" w:cs="Arial"/>
          <w:sz w:val="24"/>
        </w:rPr>
      </w:pPr>
      <w:r w:rsidRPr="007F7CCD">
        <w:rPr>
          <w:rFonts w:ascii="Arial" w:hAnsi="Arial" w:cs="Arial"/>
          <w:sz w:val="24"/>
        </w:rPr>
        <w:t>Er is een gemeenschappelijk</w:t>
      </w:r>
      <w:r w:rsidR="00016A19" w:rsidRPr="007F7CCD">
        <w:rPr>
          <w:rFonts w:ascii="Arial" w:hAnsi="Arial" w:cs="Arial"/>
          <w:sz w:val="24"/>
        </w:rPr>
        <w:t>e</w:t>
      </w:r>
      <w:r w:rsidRPr="007F7CCD">
        <w:rPr>
          <w:rFonts w:ascii="Arial" w:hAnsi="Arial" w:cs="Arial"/>
          <w:sz w:val="24"/>
        </w:rPr>
        <w:t xml:space="preserve"> oplossing nodig </w:t>
      </w:r>
      <w:r w:rsidR="00016A19" w:rsidRPr="007F7CCD">
        <w:rPr>
          <w:rFonts w:ascii="Arial" w:hAnsi="Arial" w:cs="Arial"/>
          <w:sz w:val="24"/>
        </w:rPr>
        <w:t>omdat er tegengestelde belangen zijn</w:t>
      </w:r>
      <w:r w:rsidR="00EA086D" w:rsidRPr="007F7CCD">
        <w:rPr>
          <w:rFonts w:ascii="Arial" w:hAnsi="Arial" w:cs="Arial"/>
          <w:sz w:val="24"/>
        </w:rPr>
        <w:t>. Ieder mens</w:t>
      </w:r>
      <w:r w:rsidR="00016A19" w:rsidRPr="007F7CCD">
        <w:rPr>
          <w:rFonts w:ascii="Arial" w:hAnsi="Arial" w:cs="Arial"/>
          <w:sz w:val="24"/>
        </w:rPr>
        <w:t xml:space="preserve"> </w:t>
      </w:r>
      <w:r w:rsidR="00EA086D" w:rsidRPr="007F7CCD">
        <w:rPr>
          <w:rFonts w:ascii="Arial" w:hAnsi="Arial" w:cs="Arial"/>
          <w:sz w:val="24"/>
        </w:rPr>
        <w:t>heeft</w:t>
      </w:r>
      <w:r w:rsidR="001E7B0A" w:rsidRPr="007F7CCD">
        <w:rPr>
          <w:rFonts w:ascii="Arial" w:hAnsi="Arial" w:cs="Arial"/>
          <w:sz w:val="24"/>
        </w:rPr>
        <w:t xml:space="preserve"> recht </w:t>
      </w:r>
      <w:r w:rsidR="00016A19" w:rsidRPr="007F7CCD">
        <w:rPr>
          <w:rFonts w:ascii="Arial" w:hAnsi="Arial" w:cs="Arial"/>
          <w:sz w:val="24"/>
        </w:rPr>
        <w:t xml:space="preserve">op arbeid en arbeid nodig heeft om in zijn levensonderhoud te kunnen voorzien. </w:t>
      </w:r>
      <w:r w:rsidR="00EA086D" w:rsidRPr="007F7CCD">
        <w:rPr>
          <w:rFonts w:ascii="Arial" w:hAnsi="Arial" w:cs="Arial"/>
          <w:sz w:val="24"/>
        </w:rPr>
        <w:t xml:space="preserve">Iedere werkgever heeft de juiste persoon nodig voor de baan tegen betaalbare kosten. </w:t>
      </w:r>
      <w:r w:rsidR="00C27630" w:rsidRPr="007F7CCD">
        <w:rPr>
          <w:rFonts w:ascii="Arial" w:hAnsi="Arial" w:cs="Arial"/>
          <w:sz w:val="24"/>
        </w:rPr>
        <w:t xml:space="preserve">Een gemeenschappelijke </w:t>
      </w:r>
      <w:r w:rsidR="00016A19" w:rsidRPr="007F7CCD">
        <w:rPr>
          <w:rFonts w:ascii="Arial" w:hAnsi="Arial" w:cs="Arial"/>
          <w:sz w:val="24"/>
        </w:rPr>
        <w:t>oplossing</w:t>
      </w:r>
      <w:r w:rsidR="00EA086D" w:rsidRPr="007F7CCD">
        <w:rPr>
          <w:rFonts w:ascii="Arial" w:hAnsi="Arial" w:cs="Arial"/>
          <w:sz w:val="24"/>
        </w:rPr>
        <w:t xml:space="preserve"> met ingrijpen van overheid is dus nodig. Zodat de verschillende belangen worden afgewogen en beschermd. Want een gemeenschappelijke oplossing </w:t>
      </w:r>
      <w:r w:rsidR="00C27630" w:rsidRPr="007F7CCD">
        <w:rPr>
          <w:rFonts w:ascii="Arial" w:hAnsi="Arial" w:cs="Arial"/>
          <w:sz w:val="24"/>
        </w:rPr>
        <w:t xml:space="preserve">zal </w:t>
      </w:r>
      <w:r w:rsidRPr="007F7CCD">
        <w:rPr>
          <w:rFonts w:ascii="Arial" w:hAnsi="Arial" w:cs="Arial"/>
          <w:sz w:val="24"/>
        </w:rPr>
        <w:t xml:space="preserve">zowel de </w:t>
      </w:r>
      <w:r w:rsidR="00C27630" w:rsidRPr="007F7CCD">
        <w:rPr>
          <w:rFonts w:ascii="Arial" w:hAnsi="Arial" w:cs="Arial"/>
          <w:sz w:val="24"/>
        </w:rPr>
        <w:t xml:space="preserve">werkbeleving van de </w:t>
      </w:r>
      <w:r w:rsidRPr="007F7CCD">
        <w:rPr>
          <w:rFonts w:ascii="Arial" w:hAnsi="Arial" w:cs="Arial"/>
          <w:sz w:val="24"/>
        </w:rPr>
        <w:t>werknemer als de werkgever</w:t>
      </w:r>
      <w:r w:rsidR="00016A19" w:rsidRPr="007F7CCD">
        <w:rPr>
          <w:rFonts w:ascii="Arial" w:hAnsi="Arial" w:cs="Arial"/>
          <w:sz w:val="24"/>
        </w:rPr>
        <w:t xml:space="preserve"> </w:t>
      </w:r>
      <w:r w:rsidR="00C27630" w:rsidRPr="007F7CCD">
        <w:rPr>
          <w:rFonts w:ascii="Arial" w:hAnsi="Arial" w:cs="Arial"/>
          <w:sz w:val="24"/>
        </w:rPr>
        <w:t xml:space="preserve">doen toenemen </w:t>
      </w:r>
      <w:r w:rsidR="00016A19" w:rsidRPr="007F7CCD">
        <w:rPr>
          <w:rFonts w:ascii="Arial" w:hAnsi="Arial" w:cs="Arial"/>
          <w:sz w:val="24"/>
        </w:rPr>
        <w:t xml:space="preserve">en </w:t>
      </w:r>
      <w:r w:rsidRPr="007F7CCD">
        <w:rPr>
          <w:rFonts w:ascii="Arial" w:hAnsi="Arial" w:cs="Arial"/>
          <w:sz w:val="24"/>
        </w:rPr>
        <w:t xml:space="preserve">de arbeidsparticipatie </w:t>
      </w:r>
      <w:r w:rsidR="00C27630" w:rsidRPr="007F7CCD">
        <w:rPr>
          <w:rFonts w:ascii="Arial" w:hAnsi="Arial" w:cs="Arial"/>
          <w:sz w:val="24"/>
        </w:rPr>
        <w:t xml:space="preserve">vergroten </w:t>
      </w:r>
      <w:r w:rsidRPr="007F7CCD">
        <w:rPr>
          <w:rFonts w:ascii="Arial" w:hAnsi="Arial" w:cs="Arial"/>
          <w:sz w:val="24"/>
        </w:rPr>
        <w:t>wat leidt tot een betere economie.</w:t>
      </w:r>
    </w:p>
    <w:p w:rsidR="00EA086D" w:rsidRPr="007F7CCD" w:rsidRDefault="00EA086D" w:rsidP="00EE0381">
      <w:pPr>
        <w:spacing w:after="0"/>
        <w:rPr>
          <w:rFonts w:ascii="Arial" w:hAnsi="Arial" w:cs="Arial"/>
          <w:sz w:val="24"/>
        </w:rPr>
      </w:pPr>
    </w:p>
    <w:p w:rsidR="00EA086D" w:rsidRPr="007F7CCD" w:rsidRDefault="00EA086D" w:rsidP="00EE0381">
      <w:pPr>
        <w:spacing w:after="0"/>
        <w:rPr>
          <w:rFonts w:ascii="Arial" w:hAnsi="Arial" w:cs="Arial"/>
          <w:sz w:val="24"/>
        </w:rPr>
      </w:pPr>
      <w:r w:rsidRPr="007F7CCD">
        <w:rPr>
          <w:rFonts w:ascii="Arial" w:hAnsi="Arial" w:cs="Arial"/>
          <w:sz w:val="24"/>
        </w:rPr>
        <w:t xml:space="preserve">Arbeidsdiscriminatie voldoet dus aan de voorwaarden van een maatschappelijk vraagstuk. Er zijn ook al gemeenschappelijke oplossingen voor het maatschappelijk probleem arbeidsdiscriminatie. Maar zijn deze oplossingen voldoende? </w:t>
      </w:r>
    </w:p>
    <w:p w:rsidR="00011C6D" w:rsidRPr="007F7CCD" w:rsidRDefault="00011C6D" w:rsidP="00C27630">
      <w:pPr>
        <w:spacing w:after="0"/>
        <w:rPr>
          <w:rFonts w:ascii="Arial" w:hAnsi="Arial" w:cs="Arial"/>
          <w:sz w:val="24"/>
        </w:rPr>
      </w:pPr>
    </w:p>
    <w:p w:rsidR="00C27630" w:rsidRPr="007F7CCD" w:rsidRDefault="00011C6D" w:rsidP="00C27630">
      <w:pPr>
        <w:spacing w:after="0"/>
        <w:rPr>
          <w:rFonts w:ascii="Arial" w:hAnsi="Arial" w:cs="Arial"/>
          <w:sz w:val="24"/>
        </w:rPr>
      </w:pPr>
      <w:r w:rsidRPr="007F7CCD">
        <w:rPr>
          <w:rFonts w:ascii="Arial" w:hAnsi="Arial" w:cs="Arial"/>
          <w:sz w:val="24"/>
        </w:rPr>
        <w:t>Of m</w:t>
      </w:r>
      <w:r w:rsidR="0027324A" w:rsidRPr="007F7CCD">
        <w:rPr>
          <w:rFonts w:ascii="Arial" w:hAnsi="Arial" w:cs="Arial"/>
          <w:sz w:val="24"/>
        </w:rPr>
        <w:t xml:space="preserve">oet het kabinet arbeidsdiscriminatie harder aanpakken? </w:t>
      </w:r>
      <w:r w:rsidR="00336A47" w:rsidRPr="007F7CCD">
        <w:rPr>
          <w:rFonts w:ascii="Arial" w:hAnsi="Arial" w:cs="Arial"/>
          <w:sz w:val="24"/>
        </w:rPr>
        <w:t>Om hier een goed antwoord op te kunnen geven gaan we eerst antwoord geven op de volgende deelvragen:</w:t>
      </w:r>
    </w:p>
    <w:p w:rsidR="00C27630" w:rsidRPr="007F7CCD" w:rsidRDefault="00C27630" w:rsidP="00C27630">
      <w:pPr>
        <w:pStyle w:val="Lijstalinea"/>
        <w:numPr>
          <w:ilvl w:val="0"/>
          <w:numId w:val="28"/>
        </w:numPr>
        <w:spacing w:after="0" w:line="259" w:lineRule="auto"/>
        <w:rPr>
          <w:rFonts w:ascii="Arial" w:hAnsi="Arial" w:cs="Arial"/>
          <w:sz w:val="24"/>
        </w:rPr>
      </w:pPr>
      <w:r w:rsidRPr="007F7CCD">
        <w:rPr>
          <w:rFonts w:ascii="Arial" w:hAnsi="Arial" w:cs="Arial"/>
          <w:sz w:val="24"/>
        </w:rPr>
        <w:t>Wat zijn de oorzaken en gevolgen van arbeidsdiscriminatie?</w:t>
      </w:r>
    </w:p>
    <w:p w:rsidR="00C27630" w:rsidRPr="007F7CCD" w:rsidRDefault="00C27630" w:rsidP="00C27630">
      <w:pPr>
        <w:pStyle w:val="Lijstalinea"/>
        <w:numPr>
          <w:ilvl w:val="0"/>
          <w:numId w:val="28"/>
        </w:numPr>
        <w:spacing w:after="0" w:line="259" w:lineRule="auto"/>
        <w:rPr>
          <w:rFonts w:ascii="Arial" w:hAnsi="Arial" w:cs="Arial"/>
          <w:sz w:val="24"/>
        </w:rPr>
      </w:pPr>
      <w:r w:rsidRPr="007F7CCD">
        <w:rPr>
          <w:rFonts w:ascii="Arial" w:hAnsi="Arial" w:cs="Arial"/>
          <w:sz w:val="24"/>
        </w:rPr>
        <w:t>Hoe verloopt discriminatie in het werkproces?</w:t>
      </w:r>
    </w:p>
    <w:p w:rsidR="00C27630" w:rsidRPr="007F7CCD" w:rsidRDefault="00C27630" w:rsidP="00C27630">
      <w:pPr>
        <w:pStyle w:val="Lijstalinea"/>
        <w:numPr>
          <w:ilvl w:val="0"/>
          <w:numId w:val="28"/>
        </w:numPr>
        <w:spacing w:after="0" w:line="259" w:lineRule="auto"/>
        <w:rPr>
          <w:rFonts w:ascii="Arial" w:hAnsi="Arial" w:cs="Arial"/>
          <w:sz w:val="24"/>
        </w:rPr>
      </w:pPr>
      <w:r w:rsidRPr="007F7CCD">
        <w:rPr>
          <w:rFonts w:ascii="Arial" w:hAnsi="Arial" w:cs="Arial"/>
          <w:sz w:val="24"/>
        </w:rPr>
        <w:t>Wat kunnen we doen tegen arbeidsdiscriminatie?</w:t>
      </w:r>
    </w:p>
    <w:p w:rsidR="00C27630" w:rsidRPr="007F7CCD" w:rsidRDefault="00C27630" w:rsidP="00C27630">
      <w:pPr>
        <w:spacing w:after="0"/>
        <w:rPr>
          <w:rFonts w:ascii="Arial" w:hAnsi="Arial" w:cs="Arial"/>
          <w:sz w:val="24"/>
        </w:rPr>
      </w:pPr>
    </w:p>
    <w:p w:rsidR="0027324A" w:rsidRPr="007F7CCD" w:rsidRDefault="00336A47" w:rsidP="00C27630">
      <w:pPr>
        <w:spacing w:after="0"/>
        <w:rPr>
          <w:rFonts w:ascii="Arial" w:hAnsi="Arial" w:cs="Arial"/>
          <w:sz w:val="24"/>
        </w:rPr>
      </w:pPr>
      <w:r w:rsidRPr="007F7CCD">
        <w:rPr>
          <w:rFonts w:ascii="Arial" w:hAnsi="Arial" w:cs="Arial"/>
          <w:sz w:val="24"/>
        </w:rPr>
        <w:t>D</w:t>
      </w:r>
      <w:r w:rsidR="0027324A" w:rsidRPr="007F7CCD">
        <w:rPr>
          <w:rFonts w:ascii="Arial" w:hAnsi="Arial" w:cs="Arial"/>
          <w:sz w:val="24"/>
        </w:rPr>
        <w:t xml:space="preserve">eze deelvragen </w:t>
      </w:r>
      <w:r w:rsidRPr="007F7CCD">
        <w:rPr>
          <w:rFonts w:ascii="Arial" w:hAnsi="Arial" w:cs="Arial"/>
          <w:sz w:val="24"/>
        </w:rPr>
        <w:t xml:space="preserve">werken we </w:t>
      </w:r>
      <w:r w:rsidR="0027324A" w:rsidRPr="007F7CCD">
        <w:rPr>
          <w:rFonts w:ascii="Arial" w:hAnsi="Arial" w:cs="Arial"/>
          <w:sz w:val="24"/>
        </w:rPr>
        <w:t>uit vanuit politiek-juridische, sociaal-</w:t>
      </w:r>
      <w:r w:rsidR="003862E0" w:rsidRPr="007F7CCD">
        <w:rPr>
          <w:rFonts w:ascii="Arial" w:hAnsi="Arial" w:cs="Arial"/>
          <w:sz w:val="24"/>
        </w:rPr>
        <w:t>culturele,</w:t>
      </w:r>
      <w:r w:rsidR="0027324A" w:rsidRPr="007F7CCD">
        <w:rPr>
          <w:rFonts w:ascii="Arial" w:hAnsi="Arial" w:cs="Arial"/>
          <w:sz w:val="24"/>
        </w:rPr>
        <w:t xml:space="preserve"> sociaaleconomische en de vergelijkende invalshoek. </w:t>
      </w:r>
    </w:p>
    <w:p w:rsidR="0027324A" w:rsidRPr="007F7CCD" w:rsidRDefault="0027324A" w:rsidP="00EE0381">
      <w:pPr>
        <w:spacing w:after="0"/>
        <w:rPr>
          <w:rFonts w:ascii="Arial" w:hAnsi="Arial" w:cs="Arial"/>
          <w:sz w:val="28"/>
        </w:rPr>
      </w:pPr>
    </w:p>
    <w:p w:rsidR="00666FDD" w:rsidRPr="007F7CCD" w:rsidRDefault="00666FDD" w:rsidP="00EE0381">
      <w:pPr>
        <w:spacing w:after="0"/>
        <w:rPr>
          <w:rFonts w:ascii="Arial" w:hAnsi="Arial" w:cs="Arial"/>
          <w:sz w:val="28"/>
        </w:rPr>
      </w:pPr>
    </w:p>
    <w:p w:rsidR="00BD2245" w:rsidRPr="007F7CCD" w:rsidRDefault="00BD2245" w:rsidP="00EE0381">
      <w:pPr>
        <w:spacing w:after="0"/>
        <w:rPr>
          <w:rFonts w:ascii="Arial" w:hAnsi="Arial" w:cs="Arial"/>
          <w:sz w:val="28"/>
        </w:rPr>
      </w:pPr>
    </w:p>
    <w:p w:rsidR="0027324A" w:rsidRPr="007F7CCD" w:rsidRDefault="0027324A" w:rsidP="00EE0381">
      <w:pPr>
        <w:spacing w:after="0"/>
        <w:rPr>
          <w:rFonts w:ascii="Arial" w:hAnsi="Arial" w:cs="Arial"/>
          <w:sz w:val="28"/>
        </w:rPr>
      </w:pPr>
    </w:p>
    <w:p w:rsidR="00840355" w:rsidRPr="002D354B" w:rsidRDefault="0027324A" w:rsidP="002D354B">
      <w:pPr>
        <w:spacing w:after="200" w:line="276" w:lineRule="auto"/>
        <w:rPr>
          <w:rFonts w:ascii="Arial" w:hAnsi="Arial" w:cs="Arial"/>
          <w:sz w:val="28"/>
        </w:rPr>
      </w:pPr>
      <w:r w:rsidRPr="007F7CCD">
        <w:rPr>
          <w:rFonts w:ascii="Arial" w:hAnsi="Arial" w:cs="Arial"/>
          <w:sz w:val="28"/>
        </w:rPr>
        <w:br w:type="page"/>
      </w:r>
    </w:p>
    <w:p w:rsidR="005242A8" w:rsidRPr="002D354B" w:rsidRDefault="00BA3A7D" w:rsidP="00E900BD">
      <w:pPr>
        <w:spacing w:after="0"/>
        <w:rPr>
          <w:rFonts w:ascii="Arial" w:hAnsi="Arial" w:cs="Arial"/>
          <w:b/>
          <w:sz w:val="32"/>
        </w:rPr>
      </w:pPr>
      <w:r w:rsidRPr="003A68C0">
        <w:rPr>
          <w:rFonts w:ascii="Arial" w:hAnsi="Arial" w:cs="Arial"/>
          <w:b/>
          <w:sz w:val="32"/>
        </w:rPr>
        <w:lastRenderedPageBreak/>
        <w:t>3. BESCHRIJVING INVALSHOEKEN</w:t>
      </w:r>
    </w:p>
    <w:p w:rsidR="00974FD1" w:rsidRDefault="00974FD1" w:rsidP="00E900BD">
      <w:pPr>
        <w:spacing w:after="0"/>
        <w:rPr>
          <w:rFonts w:ascii="Arial" w:hAnsi="Arial" w:cs="Arial"/>
          <w:sz w:val="24"/>
        </w:rPr>
      </w:pPr>
    </w:p>
    <w:p w:rsidR="00BA3A7D" w:rsidRPr="007F7CCD" w:rsidRDefault="00BA3A7D" w:rsidP="00E900BD">
      <w:pPr>
        <w:spacing w:after="0"/>
        <w:rPr>
          <w:rFonts w:ascii="Arial" w:hAnsi="Arial" w:cs="Arial"/>
          <w:sz w:val="24"/>
        </w:rPr>
      </w:pPr>
      <w:r w:rsidRPr="007F7CCD">
        <w:rPr>
          <w:rFonts w:ascii="Arial" w:hAnsi="Arial" w:cs="Arial"/>
          <w:sz w:val="24"/>
        </w:rPr>
        <w:t>In dit hoofdstuk gaan we het maatschappelijk vraagstuk per invalshoek in kaart brengen.</w:t>
      </w:r>
    </w:p>
    <w:p w:rsidR="00BA3A7D" w:rsidRPr="007F7CCD" w:rsidRDefault="00BA3A7D" w:rsidP="00E900BD">
      <w:pPr>
        <w:spacing w:after="0"/>
        <w:rPr>
          <w:rFonts w:ascii="Arial" w:hAnsi="Arial" w:cs="Arial"/>
          <w:sz w:val="24"/>
        </w:rPr>
      </w:pPr>
    </w:p>
    <w:p w:rsidR="00BA3A7D" w:rsidRPr="007F7CCD" w:rsidRDefault="00BA3A7D" w:rsidP="00E900BD">
      <w:pPr>
        <w:spacing w:after="0"/>
        <w:rPr>
          <w:rFonts w:ascii="Arial" w:hAnsi="Arial" w:cs="Arial"/>
          <w:b/>
          <w:sz w:val="24"/>
        </w:rPr>
      </w:pPr>
      <w:r w:rsidRPr="007F7CCD">
        <w:rPr>
          <w:rFonts w:ascii="Arial" w:hAnsi="Arial" w:cs="Arial"/>
          <w:b/>
          <w:sz w:val="24"/>
        </w:rPr>
        <w:t>Politiek-juridische invalshoek</w:t>
      </w:r>
    </w:p>
    <w:p w:rsidR="00A83171" w:rsidRPr="007F7CCD" w:rsidRDefault="00A83171" w:rsidP="00E900BD">
      <w:pPr>
        <w:spacing w:after="0"/>
        <w:rPr>
          <w:rFonts w:ascii="Arial" w:hAnsi="Arial" w:cs="Arial"/>
          <w:sz w:val="24"/>
        </w:rPr>
      </w:pPr>
      <w:r w:rsidRPr="007F7CCD">
        <w:rPr>
          <w:rFonts w:ascii="Arial" w:hAnsi="Arial" w:cs="Arial"/>
          <w:sz w:val="24"/>
        </w:rPr>
        <w:t>In artikel 1 van de grondwet staat dat discriminatie verboden is. Dit artikel is uitgewerkt in verschillende wetten en regels, zoals de Algemene wet gelijke behandeling (AWGB). Hierin staat dat iedere gelijke kansen moet hebben op een baan en goede arbeidsvoorwaarden.</w:t>
      </w:r>
      <w:r w:rsidR="00180211" w:rsidRPr="007F7CCD">
        <w:rPr>
          <w:rFonts w:ascii="Arial" w:hAnsi="Arial" w:cs="Arial"/>
          <w:sz w:val="24"/>
        </w:rPr>
        <w:t xml:space="preserve"> Het Kabinet Rutte III wil de strafmaat voor het beledigen van mensen of groepen om wie of wat zij zijn verdubbelen van 1 naar 2 jaar en hij wil doorgaan met het Actieplan Arbeidsdiscriminatie. Bij dit beleid past de politieke stroming het socialisme omdat zij streven voor gelijke kansen.</w:t>
      </w:r>
      <w:r w:rsidR="00E900BD" w:rsidRPr="007F7CCD">
        <w:rPr>
          <w:rFonts w:ascii="Arial" w:hAnsi="Arial" w:cs="Arial"/>
          <w:sz w:val="24"/>
        </w:rPr>
        <w:t xml:space="preserve"> Alle partijen behalve de PVV besteden aandacht aan discriminatie.</w:t>
      </w:r>
    </w:p>
    <w:p w:rsidR="00BA3A7D" w:rsidRPr="007F7CCD" w:rsidRDefault="00BA3A7D" w:rsidP="00566100">
      <w:pPr>
        <w:spacing w:after="0"/>
        <w:rPr>
          <w:rFonts w:ascii="Arial" w:hAnsi="Arial" w:cs="Arial"/>
          <w:sz w:val="24"/>
        </w:rPr>
      </w:pPr>
    </w:p>
    <w:p w:rsidR="00E900BD" w:rsidRPr="007F7CCD" w:rsidRDefault="00E900BD" w:rsidP="00566100">
      <w:pPr>
        <w:spacing w:after="0"/>
        <w:rPr>
          <w:rFonts w:ascii="Arial" w:hAnsi="Arial" w:cs="Arial"/>
          <w:b/>
          <w:sz w:val="24"/>
        </w:rPr>
      </w:pPr>
      <w:r w:rsidRPr="007F7CCD">
        <w:rPr>
          <w:rFonts w:ascii="Arial" w:hAnsi="Arial" w:cs="Arial"/>
          <w:b/>
          <w:sz w:val="24"/>
        </w:rPr>
        <w:t>Sociaal-culturele invalshoek</w:t>
      </w:r>
    </w:p>
    <w:p w:rsidR="00E900BD" w:rsidRPr="007F7CCD" w:rsidRDefault="00840355" w:rsidP="00566100">
      <w:pPr>
        <w:spacing w:after="0"/>
        <w:rPr>
          <w:rFonts w:ascii="Arial" w:hAnsi="Arial" w:cs="Arial"/>
          <w:sz w:val="24"/>
        </w:rPr>
      </w:pPr>
      <w:r>
        <w:rPr>
          <w:rFonts w:ascii="Arial" w:hAnsi="Arial" w:cs="Arial"/>
          <w:sz w:val="24"/>
        </w:rPr>
        <w:t>B</w:t>
      </w:r>
      <w:r w:rsidR="00E900BD" w:rsidRPr="007F7CCD">
        <w:rPr>
          <w:rFonts w:ascii="Arial" w:hAnsi="Arial" w:cs="Arial"/>
          <w:sz w:val="24"/>
        </w:rPr>
        <w:t>ij deze invalshoek gaat het over de normen en waarden van de werkgever en de gediscrimineerde werkgever. Deze normen en waarden komen in botsing. Zo worden vrouwen niet gelijk behandel</w:t>
      </w:r>
      <w:r w:rsidR="00516AF1" w:rsidRPr="007F7CCD">
        <w:rPr>
          <w:rFonts w:ascii="Arial" w:hAnsi="Arial" w:cs="Arial"/>
          <w:sz w:val="24"/>
        </w:rPr>
        <w:t>d</w:t>
      </w:r>
      <w:r w:rsidR="00E900BD" w:rsidRPr="007F7CCD">
        <w:rPr>
          <w:rFonts w:ascii="Arial" w:hAnsi="Arial" w:cs="Arial"/>
          <w:sz w:val="24"/>
        </w:rPr>
        <w:t xml:space="preserve"> als mannen. Ook hebben migranten vaak een andere cultuur als de werkgever, door deze verschillen kunnen er conflicten ontstaan.</w:t>
      </w:r>
      <w:r w:rsidR="00983F87" w:rsidRPr="007F7CCD">
        <w:rPr>
          <w:rFonts w:ascii="Arial" w:hAnsi="Arial" w:cs="Arial"/>
          <w:sz w:val="24"/>
        </w:rPr>
        <w:t xml:space="preserve"> Hierdoor stijgt het aantal werklozen, dit heeft gevolgen voor de sociale cohesie omdat het verschil tussen arm en rijk groter wordt.</w:t>
      </w:r>
    </w:p>
    <w:p w:rsidR="00983F87" w:rsidRPr="007F7CCD" w:rsidRDefault="00983F87" w:rsidP="00E900BD">
      <w:pPr>
        <w:spacing w:after="0"/>
        <w:rPr>
          <w:rFonts w:ascii="Arial" w:hAnsi="Arial" w:cs="Arial"/>
          <w:sz w:val="24"/>
        </w:rPr>
      </w:pPr>
    </w:p>
    <w:p w:rsidR="00983F87" w:rsidRPr="007F7CCD" w:rsidRDefault="00983F87" w:rsidP="00E900BD">
      <w:pPr>
        <w:spacing w:after="0"/>
        <w:rPr>
          <w:rFonts w:ascii="Arial" w:hAnsi="Arial" w:cs="Arial"/>
          <w:b/>
          <w:sz w:val="24"/>
        </w:rPr>
      </w:pPr>
      <w:r w:rsidRPr="007F7CCD">
        <w:rPr>
          <w:rFonts w:ascii="Arial" w:hAnsi="Arial" w:cs="Arial"/>
          <w:b/>
          <w:sz w:val="24"/>
        </w:rPr>
        <w:t>Sociaaleconomische invalshoek</w:t>
      </w:r>
    </w:p>
    <w:p w:rsidR="00983F87" w:rsidRPr="007F7CCD" w:rsidRDefault="00983F87" w:rsidP="00EE0381">
      <w:pPr>
        <w:spacing w:after="0"/>
        <w:rPr>
          <w:rFonts w:ascii="Arial" w:hAnsi="Arial" w:cs="Arial"/>
          <w:sz w:val="24"/>
        </w:rPr>
      </w:pPr>
      <w:r w:rsidRPr="007F7CCD">
        <w:rPr>
          <w:rFonts w:ascii="Arial" w:hAnsi="Arial" w:cs="Arial"/>
          <w:sz w:val="24"/>
        </w:rPr>
        <w:t>Arbeidsdiscriminatie is</w:t>
      </w:r>
      <w:r w:rsidR="00372DBC" w:rsidRPr="007F7CCD">
        <w:rPr>
          <w:rFonts w:ascii="Arial" w:hAnsi="Arial" w:cs="Arial"/>
          <w:sz w:val="24"/>
        </w:rPr>
        <w:t xml:space="preserve"> schadelijk</w:t>
      </w:r>
      <w:r w:rsidRPr="007F7CCD">
        <w:rPr>
          <w:rFonts w:ascii="Arial" w:hAnsi="Arial" w:cs="Arial"/>
          <w:sz w:val="24"/>
        </w:rPr>
        <w:t xml:space="preserve"> voor de economie</w:t>
      </w:r>
      <w:r w:rsidR="00372DBC" w:rsidRPr="007F7CCD">
        <w:rPr>
          <w:rFonts w:ascii="Arial" w:hAnsi="Arial" w:cs="Arial"/>
          <w:sz w:val="24"/>
        </w:rPr>
        <w:t>. Talenten en kennis blijven onbenut ook zal arbeidsdiscriminatie gevolgen hebben voor de werksfeer hierdoor kunnen psychische problemen ontstaan, dit kan leiden tot ziekteverzuim en baanverlies. Door discriminatie ontstaat er meer sociale ongelijkheid, hierdoor verliezen mensen het vertrouwen in een rechtvaardige samenleving.</w:t>
      </w:r>
    </w:p>
    <w:p w:rsidR="00372DBC" w:rsidRPr="007F7CCD" w:rsidRDefault="00372DBC" w:rsidP="00EE0381">
      <w:pPr>
        <w:spacing w:after="0"/>
        <w:rPr>
          <w:rFonts w:ascii="Arial" w:hAnsi="Arial" w:cs="Arial"/>
          <w:sz w:val="24"/>
        </w:rPr>
      </w:pPr>
    </w:p>
    <w:p w:rsidR="00372DBC" w:rsidRPr="007F7CCD" w:rsidRDefault="00372DBC" w:rsidP="00EE0381">
      <w:pPr>
        <w:spacing w:after="0"/>
        <w:rPr>
          <w:rFonts w:ascii="Arial" w:hAnsi="Arial" w:cs="Arial"/>
          <w:b/>
          <w:sz w:val="24"/>
        </w:rPr>
      </w:pPr>
      <w:r w:rsidRPr="007F7CCD">
        <w:rPr>
          <w:rFonts w:ascii="Arial" w:hAnsi="Arial" w:cs="Arial"/>
          <w:b/>
          <w:sz w:val="24"/>
        </w:rPr>
        <w:t>Vergelijkende invalshoek</w:t>
      </w:r>
    </w:p>
    <w:p w:rsidR="00372DBC" w:rsidRPr="007F7CCD" w:rsidRDefault="00566100" w:rsidP="00EE0381">
      <w:pPr>
        <w:spacing w:after="0"/>
        <w:rPr>
          <w:rFonts w:ascii="Arial" w:hAnsi="Arial" w:cs="Arial"/>
          <w:sz w:val="24"/>
        </w:rPr>
      </w:pPr>
      <w:r w:rsidRPr="007F7CCD">
        <w:rPr>
          <w:rFonts w:ascii="Arial" w:hAnsi="Arial" w:cs="Arial"/>
          <w:sz w:val="24"/>
        </w:rPr>
        <w:t>Deze invalshoek beschrijft de verschillen tussen groepen mensen die betrokken zijn bij arbeidsdiscriminatie en de tijd en plaats waar het zich afspeelt. Arbeidsdiscriminatie heeft veel te maken met verschillen tussen groepen mensen. Discriminatie komt namelijk voort uit het indelen van personen in groepen: stereotyperen. Arbeidsdiscriminatie vindt niet alleen in Nederland plaats maar ook in vele andere landen, daar vindt ook stereotypering plaats.</w:t>
      </w:r>
    </w:p>
    <w:p w:rsidR="00666FDD" w:rsidRPr="007F7CCD" w:rsidRDefault="00666FDD" w:rsidP="00EE0381">
      <w:pPr>
        <w:spacing w:after="0"/>
        <w:rPr>
          <w:rFonts w:ascii="Arial" w:hAnsi="Arial" w:cs="Arial"/>
          <w:sz w:val="28"/>
        </w:rPr>
      </w:pPr>
    </w:p>
    <w:p w:rsidR="00666FDD" w:rsidRPr="007F7CCD" w:rsidRDefault="00666FDD" w:rsidP="00EE0381">
      <w:pPr>
        <w:spacing w:after="0"/>
        <w:rPr>
          <w:rFonts w:ascii="Arial" w:hAnsi="Arial" w:cs="Arial"/>
          <w:sz w:val="28"/>
        </w:rPr>
      </w:pPr>
    </w:p>
    <w:p w:rsidR="00666FDD" w:rsidRPr="007F7CCD" w:rsidRDefault="00666FDD" w:rsidP="00EE0381">
      <w:pPr>
        <w:spacing w:after="0"/>
        <w:rPr>
          <w:rFonts w:ascii="Arial" w:hAnsi="Arial" w:cs="Arial"/>
          <w:sz w:val="28"/>
        </w:rPr>
      </w:pPr>
    </w:p>
    <w:p w:rsidR="00666FDD" w:rsidRPr="007F7CCD" w:rsidRDefault="00666FDD" w:rsidP="00EE0381">
      <w:pPr>
        <w:spacing w:after="0"/>
        <w:rPr>
          <w:rFonts w:ascii="Arial" w:hAnsi="Arial" w:cs="Arial"/>
          <w:sz w:val="28"/>
        </w:rPr>
      </w:pPr>
    </w:p>
    <w:p w:rsidR="00666FDD" w:rsidRPr="007F7CCD" w:rsidRDefault="00666FDD" w:rsidP="00EE0381">
      <w:pPr>
        <w:spacing w:after="0"/>
        <w:rPr>
          <w:rFonts w:ascii="Arial" w:hAnsi="Arial" w:cs="Arial"/>
          <w:sz w:val="28"/>
        </w:rPr>
      </w:pPr>
    </w:p>
    <w:p w:rsidR="00666FDD" w:rsidRDefault="00666FDD" w:rsidP="00EE0381">
      <w:pPr>
        <w:spacing w:after="0"/>
        <w:rPr>
          <w:rFonts w:ascii="Arial" w:hAnsi="Arial" w:cs="Arial"/>
          <w:sz w:val="28"/>
        </w:rPr>
      </w:pPr>
    </w:p>
    <w:p w:rsidR="002D354B" w:rsidRPr="007F7CCD" w:rsidRDefault="002D354B" w:rsidP="00EE0381">
      <w:pPr>
        <w:spacing w:after="0"/>
        <w:rPr>
          <w:rFonts w:ascii="Arial" w:hAnsi="Arial" w:cs="Arial"/>
          <w:sz w:val="28"/>
        </w:rPr>
      </w:pPr>
    </w:p>
    <w:p w:rsidR="005242A8" w:rsidRPr="003A68C0" w:rsidRDefault="00666FDD" w:rsidP="002D354B">
      <w:pPr>
        <w:spacing w:after="0"/>
        <w:rPr>
          <w:rFonts w:ascii="Arial" w:hAnsi="Arial" w:cs="Arial"/>
          <w:b/>
          <w:sz w:val="32"/>
        </w:rPr>
      </w:pPr>
      <w:r w:rsidRPr="003A68C0">
        <w:rPr>
          <w:rFonts w:ascii="Arial" w:hAnsi="Arial" w:cs="Arial"/>
          <w:b/>
          <w:sz w:val="32"/>
        </w:rPr>
        <w:lastRenderedPageBreak/>
        <w:t xml:space="preserve">4. OORZAKEN EN GEVOLGEN VAN </w:t>
      </w:r>
      <w:r w:rsidR="003A68C0" w:rsidRPr="003A68C0">
        <w:rPr>
          <w:rFonts w:ascii="Arial" w:hAnsi="Arial" w:cs="Arial"/>
          <w:b/>
          <w:sz w:val="32"/>
        </w:rPr>
        <w:t>A</w:t>
      </w:r>
      <w:r w:rsidRPr="003A68C0">
        <w:rPr>
          <w:rFonts w:ascii="Arial" w:hAnsi="Arial" w:cs="Arial"/>
          <w:b/>
          <w:sz w:val="32"/>
        </w:rPr>
        <w:t>RBEIDSDISCRIMINATIE?</w:t>
      </w:r>
    </w:p>
    <w:p w:rsidR="00974FD1" w:rsidRDefault="00974FD1" w:rsidP="002D354B">
      <w:pPr>
        <w:spacing w:after="0"/>
        <w:rPr>
          <w:rFonts w:ascii="Arial" w:hAnsi="Arial" w:cs="Arial"/>
          <w:sz w:val="24"/>
          <w:szCs w:val="24"/>
        </w:rPr>
      </w:pPr>
    </w:p>
    <w:p w:rsidR="00AF58B0" w:rsidRPr="007F7CCD" w:rsidRDefault="005F2CE7" w:rsidP="002D354B">
      <w:pPr>
        <w:spacing w:after="0"/>
        <w:rPr>
          <w:rFonts w:ascii="Arial" w:hAnsi="Arial" w:cs="Arial"/>
          <w:sz w:val="24"/>
          <w:szCs w:val="24"/>
        </w:rPr>
      </w:pPr>
      <w:r w:rsidRPr="007F7CCD">
        <w:rPr>
          <w:rFonts w:ascii="Arial" w:hAnsi="Arial" w:cs="Arial"/>
          <w:sz w:val="24"/>
          <w:szCs w:val="24"/>
        </w:rPr>
        <w:t xml:space="preserve">Als eerste gaan we kijken naar de verschillende oorzaken van discriminatie op de arbeidsmarkt. Daarna gaan we het hebben over arbeidsdiscriminatie naar discriminatiegronden. </w:t>
      </w:r>
      <w:r w:rsidR="00AF58B0" w:rsidRPr="007F7CCD">
        <w:rPr>
          <w:rFonts w:ascii="Arial" w:hAnsi="Arial" w:cs="Arial"/>
          <w:sz w:val="24"/>
          <w:szCs w:val="24"/>
        </w:rPr>
        <w:t>Tenslotte benoemen we een aantal gevolgen van arbeidsdiscrimina</w:t>
      </w:r>
      <w:r w:rsidR="00B74170" w:rsidRPr="007F7CCD">
        <w:rPr>
          <w:rFonts w:ascii="Arial" w:hAnsi="Arial" w:cs="Arial"/>
          <w:sz w:val="24"/>
          <w:szCs w:val="24"/>
        </w:rPr>
        <w:t>t</w:t>
      </w:r>
      <w:r w:rsidR="00AF58B0" w:rsidRPr="007F7CCD">
        <w:rPr>
          <w:rFonts w:ascii="Arial" w:hAnsi="Arial" w:cs="Arial"/>
          <w:sz w:val="24"/>
          <w:szCs w:val="24"/>
        </w:rPr>
        <w:t>ie.</w:t>
      </w:r>
    </w:p>
    <w:p w:rsidR="002D354B" w:rsidRDefault="002D354B" w:rsidP="002D354B">
      <w:pPr>
        <w:spacing w:after="0"/>
        <w:rPr>
          <w:rFonts w:ascii="Arial" w:hAnsi="Arial" w:cs="Arial"/>
          <w:b/>
          <w:sz w:val="24"/>
          <w:szCs w:val="24"/>
        </w:rPr>
      </w:pPr>
    </w:p>
    <w:p w:rsidR="005F2CE7" w:rsidRPr="007F7CCD" w:rsidRDefault="00AF58B0" w:rsidP="002D354B">
      <w:pPr>
        <w:spacing w:after="0"/>
        <w:rPr>
          <w:rFonts w:ascii="Arial" w:hAnsi="Arial" w:cs="Arial"/>
          <w:b/>
          <w:sz w:val="24"/>
          <w:szCs w:val="24"/>
        </w:rPr>
      </w:pPr>
      <w:r w:rsidRPr="007F7CCD">
        <w:rPr>
          <w:rFonts w:ascii="Arial" w:hAnsi="Arial" w:cs="Arial"/>
          <w:b/>
          <w:sz w:val="24"/>
          <w:szCs w:val="24"/>
        </w:rPr>
        <w:t xml:space="preserve">Voornaamste oorzaken                                                                                                                      </w:t>
      </w:r>
      <w:r w:rsidR="005F2CE7" w:rsidRPr="007F7CCD">
        <w:rPr>
          <w:rFonts w:ascii="Arial" w:hAnsi="Arial" w:cs="Arial"/>
          <w:sz w:val="24"/>
          <w:szCs w:val="24"/>
        </w:rPr>
        <w:t xml:space="preserve">De voornaamste oorzaken van arbeidsdiscriminatie zijn onwetendheid, angst voor het onbekende en stereotypering. </w:t>
      </w:r>
    </w:p>
    <w:p w:rsidR="005F2CE7" w:rsidRPr="007F7CCD" w:rsidRDefault="005F2CE7" w:rsidP="005F2CE7">
      <w:pPr>
        <w:pStyle w:val="Lijstalinea"/>
        <w:numPr>
          <w:ilvl w:val="0"/>
          <w:numId w:val="30"/>
        </w:numPr>
        <w:spacing w:after="160" w:line="259" w:lineRule="auto"/>
        <w:rPr>
          <w:rFonts w:ascii="Arial" w:hAnsi="Arial" w:cs="Arial"/>
          <w:sz w:val="24"/>
          <w:szCs w:val="24"/>
        </w:rPr>
      </w:pPr>
      <w:r w:rsidRPr="007F7CCD">
        <w:rPr>
          <w:rFonts w:ascii="Arial" w:hAnsi="Arial" w:cs="Arial"/>
          <w:sz w:val="24"/>
          <w:szCs w:val="24"/>
        </w:rPr>
        <w:t xml:space="preserve">Onwetendheid </w:t>
      </w:r>
    </w:p>
    <w:p w:rsidR="005F2CE7" w:rsidRPr="007F7CCD" w:rsidRDefault="005F2CE7" w:rsidP="005F2CE7">
      <w:pPr>
        <w:pStyle w:val="Lijstalinea"/>
        <w:rPr>
          <w:rFonts w:ascii="Arial" w:hAnsi="Arial" w:cs="Arial"/>
          <w:sz w:val="24"/>
          <w:szCs w:val="24"/>
        </w:rPr>
      </w:pPr>
      <w:r w:rsidRPr="007F7CCD">
        <w:rPr>
          <w:rFonts w:ascii="Arial" w:hAnsi="Arial" w:cs="Arial"/>
          <w:sz w:val="24"/>
          <w:szCs w:val="24"/>
        </w:rPr>
        <w:t xml:space="preserve">Lang niet iedereen is zich bewust van de wet- en regelgeving rondom discriminatie in Nederland. In artikel 1 van de grondwet staat namelijk dat discriminatie verboden is.  Artikelen in de grondwet geven de basis voor alle andere wetten en regels in Nederland. Een belangrijke wet rondom arbeidsdiscriminatie is de Algemene wet van gelijke behandeling, de AWGB.  In de AWGB staat dat iedereen gelijke kansen moet hebben op een baan en opleiding.  Daarbij zou iedereen goede en gelijke arbeidsvoorwaarden moeten krijgen. </w:t>
      </w:r>
    </w:p>
    <w:p w:rsidR="005F2CE7" w:rsidRPr="007F7CCD" w:rsidRDefault="005F2CE7" w:rsidP="005F2CE7">
      <w:pPr>
        <w:pStyle w:val="Lijstalinea"/>
        <w:rPr>
          <w:rFonts w:ascii="Arial" w:hAnsi="Arial" w:cs="Arial"/>
          <w:sz w:val="24"/>
          <w:szCs w:val="24"/>
        </w:rPr>
      </w:pPr>
      <w:r w:rsidRPr="007F7CCD">
        <w:rPr>
          <w:rFonts w:ascii="Arial" w:hAnsi="Arial" w:cs="Arial"/>
          <w:sz w:val="24"/>
          <w:szCs w:val="24"/>
        </w:rPr>
        <w:t xml:space="preserve">Omdat niet elke werkgever zich bewust is van deze wet, worden werknemers vaak onbewust gediscrimineerd. Een werkgever mag geen mensen voortrekken of benadelen op grond van leeftijd, afkomst, geslacht, etc. Toch gebeurt dit onbewust. </w:t>
      </w:r>
    </w:p>
    <w:p w:rsidR="005F2CE7" w:rsidRPr="007F7CCD" w:rsidRDefault="005F2CE7" w:rsidP="005F2CE7">
      <w:pPr>
        <w:pStyle w:val="Lijstalinea"/>
        <w:numPr>
          <w:ilvl w:val="0"/>
          <w:numId w:val="30"/>
        </w:numPr>
        <w:spacing w:after="160" w:line="259" w:lineRule="auto"/>
        <w:rPr>
          <w:rFonts w:ascii="Arial" w:hAnsi="Arial" w:cs="Arial"/>
          <w:sz w:val="24"/>
          <w:szCs w:val="24"/>
        </w:rPr>
      </w:pPr>
      <w:r w:rsidRPr="007F7CCD">
        <w:rPr>
          <w:rFonts w:ascii="Arial" w:hAnsi="Arial" w:cs="Arial"/>
          <w:sz w:val="24"/>
          <w:szCs w:val="24"/>
        </w:rPr>
        <w:t>Stereotypering</w:t>
      </w:r>
    </w:p>
    <w:p w:rsidR="005F2CE7" w:rsidRPr="007F7CCD" w:rsidRDefault="005F2CE7" w:rsidP="005F2CE7">
      <w:pPr>
        <w:pStyle w:val="Lijstalinea"/>
        <w:rPr>
          <w:rFonts w:ascii="Arial" w:hAnsi="Arial" w:cs="Arial"/>
          <w:sz w:val="24"/>
          <w:szCs w:val="24"/>
        </w:rPr>
      </w:pPr>
      <w:r w:rsidRPr="007F7CCD">
        <w:rPr>
          <w:rFonts w:ascii="Arial" w:hAnsi="Arial" w:cs="Arial"/>
          <w:sz w:val="24"/>
          <w:szCs w:val="24"/>
        </w:rPr>
        <w:t xml:space="preserve">Bij stereotypering wordt onderscheid gemaakt tussen de groep waartoe iemand zelf behoort en andere groepen. Mensen die tot de eigen groep van de werkgever horen worden snel voorgetrokken door de werkgever. Dit komt doordat de mensen die tot de eigen groep horen vaak positieve eigenschappen krijgen toegeschreven. Mensen die behoren tot een andere groep krijgen vaak negatieve eigenschappen toegeschreven. Stereotypering gaat vaak automatisch. Bij de sollicitaties of ander selectieprocedures komt het vaak op de eerste indruk aan. Alle kandidaten die gelijk geschikt zijn, zouden evenveel kans moeten krijgen. Dit is echter bijna nooit het geval, mensen die de werkgever beschouwt als behorende van zijn eigen groep zullen meer kans hebben op de baan. </w:t>
      </w:r>
    </w:p>
    <w:p w:rsidR="005F2CE7" w:rsidRPr="007F7CCD" w:rsidRDefault="005F2CE7" w:rsidP="005F2CE7">
      <w:pPr>
        <w:pStyle w:val="Lijstalinea"/>
        <w:numPr>
          <w:ilvl w:val="0"/>
          <w:numId w:val="30"/>
        </w:numPr>
        <w:spacing w:after="160" w:line="259" w:lineRule="auto"/>
        <w:rPr>
          <w:rFonts w:ascii="Arial" w:hAnsi="Arial" w:cs="Arial"/>
          <w:sz w:val="24"/>
          <w:szCs w:val="24"/>
        </w:rPr>
      </w:pPr>
      <w:r w:rsidRPr="007F7CCD">
        <w:rPr>
          <w:rFonts w:ascii="Arial" w:hAnsi="Arial" w:cs="Arial"/>
          <w:sz w:val="24"/>
          <w:szCs w:val="24"/>
        </w:rPr>
        <w:t>Angst voor het onbekende</w:t>
      </w:r>
    </w:p>
    <w:p w:rsidR="005F2CE7" w:rsidRPr="007F7CCD" w:rsidRDefault="005F2CE7" w:rsidP="005F2CE7">
      <w:pPr>
        <w:pStyle w:val="Lijstalinea"/>
        <w:rPr>
          <w:rFonts w:ascii="Arial" w:hAnsi="Arial" w:cs="Arial"/>
          <w:sz w:val="24"/>
          <w:szCs w:val="24"/>
        </w:rPr>
      </w:pPr>
      <w:r w:rsidRPr="007F7CCD">
        <w:rPr>
          <w:rFonts w:ascii="Arial" w:hAnsi="Arial" w:cs="Arial"/>
          <w:sz w:val="24"/>
          <w:szCs w:val="24"/>
        </w:rPr>
        <w:t xml:space="preserve">Zoals hiervoor al beschreven, onderscheiden mensen zich in groepen.  We hebben al besproken dat mensen die tot de eigen groep behoren vaak positieve eigenschappen krijgen toegeschreven, terwijl mensen die tot een andere groep behoren vaak negatieve eigenschappen krijgen toegeschreven. Dit is niet de enigste oorzaak van het feit dat werkgevers sneller voor iemand kiezen die tot de eigen groep behoort. Sommige mensen ervaren andere groepen namelijk als een bedreiging. Hierbij kun je denken aan mensen met een andere huidskleur, cultuur, religie, etc. dan zijzelf. Ze zijn niet bekend met deze ‘andere’ groepen en zullen hierdoor eerder voor iemand kiezen van hun ‘eigen’ groep. </w:t>
      </w:r>
    </w:p>
    <w:p w:rsidR="005F2CE7" w:rsidRPr="007F7CCD" w:rsidRDefault="005F2CE7" w:rsidP="005F2CE7">
      <w:pPr>
        <w:pStyle w:val="Lijstalinea"/>
        <w:spacing w:after="0"/>
        <w:rPr>
          <w:rFonts w:ascii="Arial" w:hAnsi="Arial" w:cs="Arial"/>
          <w:sz w:val="24"/>
          <w:szCs w:val="24"/>
        </w:rPr>
      </w:pPr>
    </w:p>
    <w:p w:rsidR="002D354B" w:rsidRDefault="002D354B" w:rsidP="005F2CE7">
      <w:pPr>
        <w:spacing w:after="0"/>
        <w:rPr>
          <w:rFonts w:ascii="Arial" w:hAnsi="Arial" w:cs="Arial"/>
          <w:b/>
          <w:sz w:val="24"/>
          <w:szCs w:val="24"/>
        </w:rPr>
      </w:pPr>
    </w:p>
    <w:p w:rsidR="005F2CE7" w:rsidRPr="007F7CCD" w:rsidRDefault="005F2CE7" w:rsidP="005F2CE7">
      <w:pPr>
        <w:spacing w:after="0"/>
        <w:rPr>
          <w:rFonts w:ascii="Arial" w:hAnsi="Arial" w:cs="Arial"/>
          <w:b/>
          <w:sz w:val="24"/>
          <w:szCs w:val="24"/>
        </w:rPr>
      </w:pPr>
      <w:r w:rsidRPr="007F7CCD">
        <w:rPr>
          <w:rFonts w:ascii="Arial" w:hAnsi="Arial" w:cs="Arial"/>
          <w:b/>
          <w:sz w:val="24"/>
          <w:szCs w:val="24"/>
        </w:rPr>
        <w:t>Welke groepen worden het meest gediscrimineerd op de arbeidsmarkt?</w:t>
      </w:r>
    </w:p>
    <w:p w:rsidR="005F2CE7" w:rsidRPr="007F7CCD" w:rsidRDefault="005F2CE7" w:rsidP="005F2CE7">
      <w:pPr>
        <w:spacing w:after="0"/>
        <w:rPr>
          <w:rFonts w:ascii="Arial" w:hAnsi="Arial" w:cs="Arial"/>
          <w:sz w:val="24"/>
          <w:szCs w:val="24"/>
        </w:rPr>
      </w:pPr>
      <w:r w:rsidRPr="007F7CCD">
        <w:rPr>
          <w:rFonts w:ascii="Arial" w:hAnsi="Arial" w:cs="Arial"/>
          <w:sz w:val="24"/>
          <w:szCs w:val="24"/>
        </w:rPr>
        <w:t>We gaan het hebben over risicogroepen van arbeidsdiscriminatie. De risicogroepen zijn de groepen die het meest te maken krijgen met discriminatie op de arbeidsmarkt. We zullen vier verschillende doelgroepen behandelen.</w:t>
      </w:r>
    </w:p>
    <w:p w:rsidR="00B74170" w:rsidRPr="007F7CCD" w:rsidRDefault="00B74170" w:rsidP="005F2CE7">
      <w:pPr>
        <w:spacing w:after="0"/>
        <w:rPr>
          <w:rFonts w:ascii="Arial" w:hAnsi="Arial" w:cs="Arial"/>
          <w:sz w:val="24"/>
          <w:szCs w:val="24"/>
        </w:rPr>
      </w:pPr>
    </w:p>
    <w:p w:rsidR="005F2CE7" w:rsidRPr="007F7CCD" w:rsidRDefault="005F2CE7" w:rsidP="005F2CE7">
      <w:pPr>
        <w:pStyle w:val="Lijstalinea"/>
        <w:numPr>
          <w:ilvl w:val="0"/>
          <w:numId w:val="31"/>
        </w:numPr>
        <w:spacing w:after="160" w:line="259" w:lineRule="auto"/>
        <w:rPr>
          <w:rFonts w:ascii="Arial" w:hAnsi="Arial" w:cs="Arial"/>
          <w:sz w:val="24"/>
          <w:szCs w:val="24"/>
        </w:rPr>
      </w:pPr>
      <w:r w:rsidRPr="007F7CCD">
        <w:rPr>
          <w:rFonts w:ascii="Arial" w:hAnsi="Arial" w:cs="Arial"/>
          <w:sz w:val="24"/>
          <w:szCs w:val="24"/>
        </w:rPr>
        <w:t>Vrouwen</w:t>
      </w:r>
    </w:p>
    <w:p w:rsidR="005F2CE7" w:rsidRPr="007F7CCD" w:rsidRDefault="005F2CE7" w:rsidP="00AD2C62">
      <w:pPr>
        <w:pStyle w:val="Lijstalinea"/>
        <w:ind w:left="0"/>
        <w:rPr>
          <w:rFonts w:ascii="Arial" w:hAnsi="Arial" w:cs="Arial"/>
          <w:sz w:val="24"/>
          <w:szCs w:val="24"/>
        </w:rPr>
      </w:pPr>
      <w:r w:rsidRPr="007F7CCD">
        <w:rPr>
          <w:rFonts w:ascii="Arial" w:hAnsi="Arial" w:cs="Arial"/>
          <w:sz w:val="24"/>
          <w:szCs w:val="24"/>
        </w:rPr>
        <w:t xml:space="preserve">Vrouwen krijgen veel meer te maken met arbeidsdiscriminatie dan mannen. Vrouwen krijgen over het algemeen veel minder vaak een topfuncties dan mannen. Slechts 10% van de werkende in topfuncties is vrouw. Daarbij verdienen vrouwen gemiddeld 18,5% minder dan mannen. </w:t>
      </w:r>
      <w:r w:rsidR="00AD2C62" w:rsidRPr="007F7CCD">
        <w:rPr>
          <w:rFonts w:ascii="Arial" w:hAnsi="Arial" w:cs="Arial"/>
          <w:sz w:val="24"/>
          <w:szCs w:val="24"/>
        </w:rPr>
        <w:t xml:space="preserve">Daarnaast worden </w:t>
      </w:r>
      <w:r w:rsidRPr="007F7CCD">
        <w:rPr>
          <w:rFonts w:ascii="Arial" w:hAnsi="Arial" w:cs="Arial"/>
          <w:sz w:val="24"/>
          <w:szCs w:val="24"/>
        </w:rPr>
        <w:t xml:space="preserve">vrouwen op de werkvloer gediscrimineerd </w:t>
      </w:r>
      <w:r w:rsidR="00AD2C62" w:rsidRPr="007F7CCD">
        <w:rPr>
          <w:rFonts w:ascii="Arial" w:hAnsi="Arial" w:cs="Arial"/>
          <w:sz w:val="24"/>
          <w:szCs w:val="24"/>
        </w:rPr>
        <w:t xml:space="preserve">met </w:t>
      </w:r>
      <w:r w:rsidRPr="007F7CCD">
        <w:rPr>
          <w:rFonts w:ascii="Arial" w:hAnsi="Arial" w:cs="Arial"/>
          <w:sz w:val="24"/>
          <w:szCs w:val="24"/>
        </w:rPr>
        <w:t>zwangerschap.</w:t>
      </w:r>
      <w:r w:rsidR="00AD2C62" w:rsidRPr="007F7CCD">
        <w:rPr>
          <w:rFonts w:ascii="Arial" w:hAnsi="Arial" w:cs="Arial"/>
          <w:sz w:val="24"/>
          <w:szCs w:val="24"/>
        </w:rPr>
        <w:t xml:space="preserve"> </w:t>
      </w:r>
      <w:r w:rsidRPr="007F7CCD">
        <w:rPr>
          <w:rFonts w:ascii="Arial" w:hAnsi="Arial" w:cs="Arial"/>
          <w:sz w:val="24"/>
          <w:szCs w:val="24"/>
        </w:rPr>
        <w:t>Zwangere vrouwen worden vaak gediscrimineerd op de werkvloer. Ze hebben niet alleen problemen bij sollicitaties maar ook op de werkvloer. Discriminatie van zwangere vrouwen is een groot probleem, zowel voor persoonlijke als maatschappelijke belangen. 43% van de zwangere vrouwen blijkt uit onderzoek van het College voor de Rechten van de Mens in aanraking zijn gekomen met arbeidsdiscriminatie. Volgens de gelijke</w:t>
      </w:r>
      <w:r w:rsidR="00014D98" w:rsidRPr="007F7CCD">
        <w:rPr>
          <w:rFonts w:ascii="Arial" w:hAnsi="Arial" w:cs="Arial"/>
          <w:sz w:val="24"/>
          <w:szCs w:val="24"/>
        </w:rPr>
        <w:t xml:space="preserve"> </w:t>
      </w:r>
      <w:r w:rsidRPr="007F7CCD">
        <w:rPr>
          <w:rFonts w:ascii="Arial" w:hAnsi="Arial" w:cs="Arial"/>
          <w:sz w:val="24"/>
          <w:szCs w:val="24"/>
        </w:rPr>
        <w:t>behandelingswet is discriminatie op basis van zwangerschap verboden, maar ondanks deze wet blijven er toch 43% van de vrouwen met ervaringen op het gebied van zwangerschapsdisc</w:t>
      </w:r>
      <w:r w:rsidR="00355A61" w:rsidRPr="007F7CCD">
        <w:rPr>
          <w:rFonts w:ascii="Arial" w:hAnsi="Arial" w:cs="Arial"/>
          <w:sz w:val="24"/>
          <w:szCs w:val="24"/>
        </w:rPr>
        <w:t>ri</w:t>
      </w:r>
      <w:r w:rsidRPr="007F7CCD">
        <w:rPr>
          <w:rFonts w:ascii="Arial" w:hAnsi="Arial" w:cs="Arial"/>
          <w:sz w:val="24"/>
          <w:szCs w:val="24"/>
        </w:rPr>
        <w:t>minatie.</w:t>
      </w:r>
    </w:p>
    <w:p w:rsidR="005F2CE7" w:rsidRPr="007F7CCD" w:rsidRDefault="005F2CE7" w:rsidP="00AD2C62">
      <w:pPr>
        <w:pStyle w:val="Lijstalinea"/>
        <w:ind w:left="0"/>
        <w:rPr>
          <w:rFonts w:ascii="Arial" w:hAnsi="Arial" w:cs="Arial"/>
          <w:sz w:val="22"/>
          <w:szCs w:val="24"/>
        </w:rPr>
      </w:pPr>
    </w:p>
    <w:p w:rsidR="005F2CE7" w:rsidRPr="007F7CCD" w:rsidRDefault="005F2CE7" w:rsidP="00AD2C62">
      <w:pPr>
        <w:pStyle w:val="Lijstalinea"/>
        <w:ind w:left="0"/>
        <w:rPr>
          <w:rFonts w:ascii="Arial" w:hAnsi="Arial" w:cs="Arial"/>
          <w:sz w:val="24"/>
          <w:szCs w:val="24"/>
        </w:rPr>
      </w:pPr>
      <w:r w:rsidRPr="007F7CCD">
        <w:rPr>
          <w:rFonts w:ascii="Arial" w:hAnsi="Arial" w:cs="Arial"/>
          <w:sz w:val="24"/>
          <w:szCs w:val="24"/>
        </w:rPr>
        <w:t>Uit een enquête, ingevuld door vrouwen met een aflopend contract, blijkt dat bij 44% van deze vrouwen het contract vermoedelijk niet is verlengd vangwege hun zwangerschap. Daarbij vermoedt 1 op de 5 vrouwen vanwege hun zwangerschap niet aangenomen te zijn. 3% van de vrouwen worden ontslagen vangwege hun zwangerschap. Vrouwen met een vaste baan krijgen ook veel te maken met problemen op hun werk. Hierbij kun je denken aan een grotere kans om uitgesloten te worden van een promotie, minder kans op salarisverhoging, problemen bij het regelen van verlof en openlijke kritiek op de zwangerschap.</w:t>
      </w:r>
    </w:p>
    <w:p w:rsidR="005F2CE7" w:rsidRPr="007F7CCD" w:rsidRDefault="005F2CE7" w:rsidP="005F2CE7">
      <w:pPr>
        <w:pStyle w:val="Lijstalinea"/>
        <w:rPr>
          <w:rFonts w:ascii="Arial" w:hAnsi="Arial" w:cs="Arial"/>
          <w:sz w:val="22"/>
          <w:szCs w:val="24"/>
        </w:rPr>
      </w:pPr>
    </w:p>
    <w:p w:rsidR="005F2CE7" w:rsidRPr="007F7CCD" w:rsidRDefault="005F2CE7" w:rsidP="005F2CE7">
      <w:pPr>
        <w:pStyle w:val="Lijstalinea"/>
        <w:numPr>
          <w:ilvl w:val="0"/>
          <w:numId w:val="31"/>
        </w:numPr>
        <w:spacing w:after="160" w:line="259" w:lineRule="auto"/>
        <w:rPr>
          <w:rFonts w:ascii="Arial" w:hAnsi="Arial" w:cs="Arial"/>
          <w:sz w:val="24"/>
          <w:szCs w:val="24"/>
        </w:rPr>
      </w:pPr>
      <w:r w:rsidRPr="007F7CCD">
        <w:rPr>
          <w:rFonts w:ascii="Arial" w:hAnsi="Arial" w:cs="Arial"/>
          <w:sz w:val="24"/>
          <w:szCs w:val="24"/>
        </w:rPr>
        <w:t>Mensen met een migratieachtergrond</w:t>
      </w:r>
    </w:p>
    <w:p w:rsidR="005F2CE7" w:rsidRPr="007F7CCD" w:rsidRDefault="005F2CE7" w:rsidP="00AD2C62">
      <w:pPr>
        <w:pStyle w:val="Lijstalinea"/>
        <w:spacing w:after="0"/>
        <w:ind w:left="0"/>
        <w:rPr>
          <w:rFonts w:ascii="Arial" w:hAnsi="Arial" w:cs="Arial"/>
          <w:sz w:val="24"/>
          <w:szCs w:val="24"/>
        </w:rPr>
      </w:pPr>
      <w:r w:rsidRPr="007F7CCD">
        <w:rPr>
          <w:rFonts w:ascii="Arial" w:hAnsi="Arial" w:cs="Arial"/>
          <w:sz w:val="24"/>
          <w:szCs w:val="24"/>
        </w:rPr>
        <w:t>Mensen met een migratie achtergrond hebben veel te maken met arbeidsdiscriminatie. Vooral niet-westerse migranten hebben een minder gunstige positie op de arbeidsmarkt dan autochtonen. Zo hebben zij een grotere kans op werkloosheid en zijn vaker afhankelijk van tijdelijk werk. Marokkaanse Nederlanders ervaren de meeste discriminatie op de arbeidsmarkt, gevolgd door Turkse en Surinaamse Nederlanders.</w:t>
      </w:r>
    </w:p>
    <w:p w:rsidR="005F2CE7" w:rsidRPr="007F7CCD" w:rsidRDefault="005F2CE7" w:rsidP="005F2CE7">
      <w:pPr>
        <w:spacing w:after="0"/>
        <w:rPr>
          <w:rFonts w:ascii="Arial" w:hAnsi="Arial" w:cs="Arial"/>
          <w:sz w:val="22"/>
          <w:szCs w:val="24"/>
        </w:rPr>
      </w:pPr>
    </w:p>
    <w:p w:rsidR="00730D22" w:rsidRPr="007F7CCD" w:rsidRDefault="005F2CE7" w:rsidP="00B74170">
      <w:pPr>
        <w:rPr>
          <w:rFonts w:ascii="Arial" w:hAnsi="Arial" w:cs="Arial"/>
          <w:sz w:val="24"/>
          <w:szCs w:val="24"/>
        </w:rPr>
      </w:pPr>
      <w:r w:rsidRPr="007F7CCD">
        <w:rPr>
          <w:rFonts w:ascii="Arial" w:hAnsi="Arial" w:cs="Arial"/>
          <w:sz w:val="24"/>
          <w:szCs w:val="24"/>
        </w:rPr>
        <w:t xml:space="preserve">Een goed voorbeeld van een onderzoek die </w:t>
      </w:r>
      <w:r w:rsidR="00AD2C62" w:rsidRPr="007F7CCD">
        <w:rPr>
          <w:rFonts w:ascii="Arial" w:hAnsi="Arial" w:cs="Arial"/>
          <w:sz w:val="24"/>
          <w:szCs w:val="24"/>
        </w:rPr>
        <w:t xml:space="preserve">inzicht geeft in </w:t>
      </w:r>
      <w:r w:rsidRPr="007F7CCD">
        <w:rPr>
          <w:rFonts w:ascii="Arial" w:hAnsi="Arial" w:cs="Arial"/>
          <w:sz w:val="24"/>
          <w:szCs w:val="24"/>
        </w:rPr>
        <w:t xml:space="preserve">arbeidsdiscriminatie op basis van migratieachtergrond </w:t>
      </w:r>
      <w:r w:rsidR="00014D98" w:rsidRPr="007F7CCD">
        <w:rPr>
          <w:rFonts w:ascii="Arial" w:hAnsi="Arial" w:cs="Arial"/>
          <w:sz w:val="24"/>
          <w:szCs w:val="24"/>
        </w:rPr>
        <w:t xml:space="preserve">is dat van </w:t>
      </w:r>
      <w:proofErr w:type="spellStart"/>
      <w:r w:rsidRPr="007F7CCD">
        <w:rPr>
          <w:rFonts w:ascii="Arial" w:hAnsi="Arial" w:cs="Arial"/>
          <w:sz w:val="24"/>
          <w:szCs w:val="24"/>
        </w:rPr>
        <w:t>CVster</w:t>
      </w:r>
      <w:proofErr w:type="spellEnd"/>
      <w:r w:rsidRPr="007F7CCD">
        <w:rPr>
          <w:rFonts w:ascii="Arial" w:hAnsi="Arial" w:cs="Arial"/>
          <w:sz w:val="24"/>
          <w:szCs w:val="24"/>
        </w:rPr>
        <w:t>.</w:t>
      </w:r>
      <w:r w:rsidR="00B74170" w:rsidRPr="007F7CCD">
        <w:rPr>
          <w:rFonts w:ascii="Arial" w:hAnsi="Arial" w:cs="Arial"/>
          <w:sz w:val="24"/>
          <w:szCs w:val="24"/>
        </w:rPr>
        <w:t xml:space="preserve"> </w:t>
      </w:r>
      <w:r w:rsidR="00730D22" w:rsidRPr="007F7CCD">
        <w:rPr>
          <w:rFonts w:ascii="Arial" w:hAnsi="Arial" w:cs="Arial"/>
          <w:sz w:val="24"/>
          <w:szCs w:val="24"/>
        </w:rPr>
        <w:t xml:space="preserve"> </w:t>
      </w:r>
    </w:p>
    <w:p w:rsidR="00840355" w:rsidRDefault="00840355" w:rsidP="00B74170">
      <w:pPr>
        <w:rPr>
          <w:rFonts w:ascii="Arial" w:hAnsi="Arial" w:cs="Arial"/>
          <w:sz w:val="24"/>
          <w:szCs w:val="24"/>
        </w:rPr>
      </w:pPr>
    </w:p>
    <w:p w:rsidR="00840355" w:rsidRDefault="00840355" w:rsidP="00B74170">
      <w:pPr>
        <w:rPr>
          <w:rFonts w:ascii="Arial" w:hAnsi="Arial" w:cs="Arial"/>
          <w:sz w:val="24"/>
          <w:szCs w:val="24"/>
        </w:rPr>
      </w:pPr>
    </w:p>
    <w:p w:rsidR="00840355" w:rsidRDefault="00840355" w:rsidP="00B74170">
      <w:pPr>
        <w:rPr>
          <w:rFonts w:ascii="Arial" w:hAnsi="Arial" w:cs="Arial"/>
          <w:sz w:val="24"/>
          <w:szCs w:val="24"/>
        </w:rPr>
      </w:pPr>
    </w:p>
    <w:p w:rsidR="00840355" w:rsidRDefault="00840355" w:rsidP="00B74170">
      <w:pPr>
        <w:rPr>
          <w:rFonts w:ascii="Arial" w:hAnsi="Arial" w:cs="Arial"/>
          <w:sz w:val="24"/>
          <w:szCs w:val="24"/>
        </w:rPr>
      </w:pPr>
    </w:p>
    <w:p w:rsidR="00B74170" w:rsidRPr="007F7CCD" w:rsidRDefault="00730D22" w:rsidP="00B74170">
      <w:pPr>
        <w:rPr>
          <w:rFonts w:ascii="Arial" w:hAnsi="Arial" w:cs="Arial"/>
          <w:sz w:val="24"/>
          <w:szCs w:val="24"/>
        </w:rPr>
      </w:pPr>
      <w:r w:rsidRPr="007F7CCD">
        <w:rPr>
          <w:rFonts w:ascii="Arial" w:hAnsi="Arial" w:cs="Arial"/>
          <w:noProof/>
          <w:color w:val="111118"/>
          <w:sz w:val="24"/>
          <w:szCs w:val="24"/>
        </w:rPr>
        <w:lastRenderedPageBreak/>
        <w:drawing>
          <wp:anchor distT="0" distB="0" distL="114300" distR="114300" simplePos="0" relativeHeight="251661312" behindDoc="1" locked="0" layoutInCell="1" allowOverlap="1" wp14:anchorId="0A55DDBA" wp14:editId="1B27E531">
            <wp:simplePos x="0" y="0"/>
            <wp:positionH relativeFrom="margin">
              <wp:posOffset>2006287</wp:posOffset>
            </wp:positionH>
            <wp:positionV relativeFrom="paragraph">
              <wp:posOffset>74221</wp:posOffset>
            </wp:positionV>
            <wp:extent cx="4716780" cy="2671445"/>
            <wp:effectExtent l="0" t="0" r="7620" b="0"/>
            <wp:wrapTight wrapText="bothSides">
              <wp:wrapPolygon edited="0">
                <wp:start x="0" y="0"/>
                <wp:lineTo x="0" y="21410"/>
                <wp:lineTo x="21548" y="21410"/>
                <wp:lineTo x="21548" y="0"/>
                <wp:lineTo x="0" y="0"/>
              </wp:wrapPolygon>
            </wp:wrapTight>
            <wp:docPr id="1" name="Afbeelding 1" descr="gediscrimine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iscriminee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6780" cy="26714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74170" w:rsidRPr="007F7CCD">
        <w:rPr>
          <w:rFonts w:ascii="Arial" w:hAnsi="Arial" w:cs="Arial"/>
          <w:sz w:val="24"/>
          <w:szCs w:val="24"/>
        </w:rPr>
        <w:t>CVster</w:t>
      </w:r>
      <w:proofErr w:type="spellEnd"/>
      <w:r w:rsidR="00B74170" w:rsidRPr="007F7CCD">
        <w:rPr>
          <w:rFonts w:ascii="Arial" w:hAnsi="Arial" w:cs="Arial"/>
          <w:sz w:val="24"/>
          <w:szCs w:val="24"/>
        </w:rPr>
        <w:t xml:space="preserve"> deed onderzoek naar arbeidsdiscriminatie bij mensen met een migratieachtergrond. Er werden vier sollicitanten ingezet; drie met een migrantenachtergrond en 1 zonder. In de bron hierboven kun je zien dat mails van sollicitanten met een Nederlands klinkende naam vaker geopend worden, de CV-bijlage vaker geopend wordt en deze sollicitanten vaker een uitnodiging voor een sollicitatiegesprek krijgen dan sollicitanten met een niet Nederlands klinkende naam. </w:t>
      </w:r>
    </w:p>
    <w:p w:rsidR="005F2CE7" w:rsidRPr="007F7CCD" w:rsidRDefault="005F2CE7" w:rsidP="005F2CE7">
      <w:pPr>
        <w:pStyle w:val="Lijstalinea"/>
        <w:rPr>
          <w:rFonts w:ascii="Arial" w:hAnsi="Arial" w:cs="Arial"/>
          <w:sz w:val="24"/>
          <w:szCs w:val="24"/>
        </w:rPr>
      </w:pPr>
    </w:p>
    <w:p w:rsidR="005F2CE7" w:rsidRPr="007F7CCD" w:rsidRDefault="005F2CE7" w:rsidP="005F2CE7">
      <w:pPr>
        <w:pStyle w:val="Lijstalinea"/>
        <w:numPr>
          <w:ilvl w:val="0"/>
          <w:numId w:val="31"/>
        </w:numPr>
        <w:spacing w:after="160" w:line="259" w:lineRule="auto"/>
        <w:rPr>
          <w:rFonts w:ascii="Arial" w:hAnsi="Arial" w:cs="Arial"/>
          <w:sz w:val="24"/>
          <w:szCs w:val="24"/>
        </w:rPr>
      </w:pPr>
      <w:r w:rsidRPr="007F7CCD">
        <w:rPr>
          <w:rFonts w:ascii="Arial" w:hAnsi="Arial" w:cs="Arial"/>
          <w:sz w:val="24"/>
          <w:szCs w:val="24"/>
        </w:rPr>
        <w:t>Chronisch zieken en gehandicapten</w:t>
      </w:r>
    </w:p>
    <w:p w:rsidR="005F2CE7" w:rsidRPr="007F7CCD" w:rsidRDefault="005F2CE7" w:rsidP="00AD2C62">
      <w:pPr>
        <w:pStyle w:val="Lijstalinea"/>
        <w:ind w:left="0"/>
        <w:rPr>
          <w:rFonts w:ascii="Arial" w:hAnsi="Arial" w:cs="Arial"/>
          <w:sz w:val="24"/>
          <w:szCs w:val="24"/>
        </w:rPr>
      </w:pPr>
      <w:r w:rsidRPr="007F7CCD">
        <w:rPr>
          <w:rFonts w:ascii="Arial" w:hAnsi="Arial" w:cs="Arial"/>
          <w:sz w:val="24"/>
          <w:szCs w:val="24"/>
        </w:rPr>
        <w:t>Gehandicapten en chronisch zieken hebben veel ervaringen op het gebied van arbeidsdiscriminatie. Er zijn vaak negatieve vooroordelen over deze mensen. Ruim 24% wordt bij een sollicitatie gediscrimineerd op basis van functiebeperking. Ook geeft 27,2% aan dat ze vermoedelijk zijn ontslagen vangwege hun handicap of chronische ziekte. Mensen met een zichtbare aandoening komen moeilijk aan een baan, dit komt doordat werknemers vaak geselecteerd worden op uiterlijk. Gehandicapten zijn vaak niet welkom in bijvoorbeeld restaurants en tv-programma’s. Ook geestelijk gehandicapten worden vaak gediscrimineerd op de arbeidsmarkt. Werkgevers weten vaak niet hoe ze met geestelijke gehandicapten om moeten gaan. Geestelijk gehandicapten hebben vaak begeleiding nodig op het werk, dit zijn voor de werkgever extra kosten. De grootste redenen voor een werkgever om gehandicapten en chronisch zieken niet aan te nemen zijn dus onwetendheid en extra kosten.</w:t>
      </w:r>
    </w:p>
    <w:p w:rsidR="005F2CE7" w:rsidRPr="007F7CCD" w:rsidRDefault="005F2CE7" w:rsidP="005F2CE7">
      <w:pPr>
        <w:pStyle w:val="Lijstalinea"/>
        <w:rPr>
          <w:rFonts w:ascii="Arial" w:hAnsi="Arial" w:cs="Arial"/>
          <w:sz w:val="24"/>
          <w:szCs w:val="24"/>
        </w:rPr>
      </w:pPr>
    </w:p>
    <w:p w:rsidR="005F2CE7" w:rsidRPr="007F7CCD" w:rsidRDefault="005F2CE7" w:rsidP="005F2CE7">
      <w:pPr>
        <w:pStyle w:val="Lijstalinea"/>
        <w:numPr>
          <w:ilvl w:val="0"/>
          <w:numId w:val="31"/>
        </w:numPr>
        <w:spacing w:after="160" w:line="259" w:lineRule="auto"/>
        <w:rPr>
          <w:rFonts w:ascii="Arial" w:hAnsi="Arial" w:cs="Arial"/>
          <w:sz w:val="24"/>
          <w:szCs w:val="24"/>
        </w:rPr>
      </w:pPr>
      <w:r w:rsidRPr="007F7CCD">
        <w:rPr>
          <w:rFonts w:ascii="Arial" w:hAnsi="Arial" w:cs="Arial"/>
          <w:sz w:val="24"/>
          <w:szCs w:val="24"/>
        </w:rPr>
        <w:t>Ouderen</w:t>
      </w:r>
    </w:p>
    <w:p w:rsidR="005F2CE7" w:rsidRPr="007F7CCD" w:rsidRDefault="005F2CE7" w:rsidP="00AD2C62">
      <w:pPr>
        <w:pStyle w:val="Lijstalinea"/>
        <w:ind w:left="0"/>
        <w:rPr>
          <w:rFonts w:ascii="Arial" w:hAnsi="Arial" w:cs="Arial"/>
          <w:sz w:val="24"/>
          <w:szCs w:val="24"/>
        </w:rPr>
      </w:pPr>
      <w:r w:rsidRPr="007F7CCD">
        <w:rPr>
          <w:rFonts w:ascii="Arial" w:hAnsi="Arial" w:cs="Arial"/>
          <w:sz w:val="24"/>
          <w:szCs w:val="24"/>
        </w:rPr>
        <w:t>Ondanks een aparte wet die leeftijdsdiscriminatie op het werk verboden stelt, hebben ouderen geregeld te maken met leeftijdsdiscriminatie op het werk. De pensioenleeftijd gaat steeds meer omhoog, daardoor moeten ouderen langer aan het werk. Ouderen hebben minder kans op aangenomen te worden, ze worden vaak al bij de vacaturetekst afgewezen. Het College voor de Rechten van de Mens deed samen met de Vrije Universiteit in Amsterdam onderzoek naar leeftijdsdiscriminatie op de werkvloer. Er werden 1,8 miljoen vacatures verstuurd.  In 40.000 tot 60.000 gevallen werd ouderen gediscrimineerd.</w:t>
      </w:r>
    </w:p>
    <w:p w:rsidR="00666FDD" w:rsidRPr="007F7CCD" w:rsidRDefault="00666FDD" w:rsidP="00EE0381">
      <w:pPr>
        <w:spacing w:after="0"/>
        <w:rPr>
          <w:rFonts w:ascii="Arial" w:hAnsi="Arial" w:cs="Arial"/>
          <w:sz w:val="24"/>
          <w:szCs w:val="24"/>
        </w:rPr>
      </w:pPr>
    </w:p>
    <w:p w:rsidR="00840355" w:rsidRDefault="00840355" w:rsidP="00516AF1">
      <w:pPr>
        <w:pStyle w:val="Geenafstand"/>
        <w:rPr>
          <w:rFonts w:ascii="Arial" w:hAnsi="Arial" w:cs="Arial"/>
          <w:b/>
        </w:rPr>
      </w:pPr>
    </w:p>
    <w:p w:rsidR="00840355" w:rsidRDefault="00840355" w:rsidP="00516AF1">
      <w:pPr>
        <w:pStyle w:val="Geenafstand"/>
        <w:rPr>
          <w:rFonts w:ascii="Arial" w:hAnsi="Arial" w:cs="Arial"/>
          <w:b/>
        </w:rPr>
      </w:pPr>
    </w:p>
    <w:p w:rsidR="00E524D8" w:rsidRPr="00840355" w:rsidRDefault="00AF58B0" w:rsidP="00516AF1">
      <w:pPr>
        <w:pStyle w:val="Geenafstand"/>
        <w:rPr>
          <w:rFonts w:ascii="Arial" w:hAnsi="Arial" w:cs="Arial"/>
          <w:b/>
          <w:sz w:val="24"/>
        </w:rPr>
      </w:pPr>
      <w:r w:rsidRPr="00840355">
        <w:rPr>
          <w:rFonts w:ascii="Arial" w:hAnsi="Arial" w:cs="Arial"/>
          <w:b/>
          <w:sz w:val="24"/>
        </w:rPr>
        <w:lastRenderedPageBreak/>
        <w:t>Gevolgen van arbeidsdiscriminatie</w:t>
      </w:r>
      <w:r w:rsidR="00730D22" w:rsidRPr="00840355">
        <w:rPr>
          <w:rFonts w:ascii="Arial" w:hAnsi="Arial" w:cs="Arial"/>
          <w:b/>
          <w:sz w:val="24"/>
        </w:rPr>
        <w:t xml:space="preserve">                                                                                           </w:t>
      </w:r>
    </w:p>
    <w:p w:rsidR="00840355" w:rsidRDefault="001C41FF" w:rsidP="00840355">
      <w:pPr>
        <w:rPr>
          <w:rFonts w:ascii="Arial" w:hAnsi="Arial" w:cs="Arial"/>
          <w:sz w:val="24"/>
        </w:rPr>
      </w:pPr>
      <w:r>
        <w:rPr>
          <w:rFonts w:ascii="Arial" w:hAnsi="Arial" w:cs="Arial"/>
          <w:sz w:val="24"/>
        </w:rPr>
        <w:t>Samengevat kan a</w:t>
      </w:r>
      <w:r w:rsidR="00EF1211" w:rsidRPr="00840355">
        <w:rPr>
          <w:rFonts w:ascii="Arial" w:hAnsi="Arial" w:cs="Arial"/>
          <w:sz w:val="24"/>
        </w:rPr>
        <w:t>rbeidsdiscriminatie</w:t>
      </w:r>
      <w:r w:rsidR="00840355">
        <w:rPr>
          <w:rFonts w:ascii="Arial" w:hAnsi="Arial" w:cs="Arial"/>
          <w:sz w:val="24"/>
        </w:rPr>
        <w:t xml:space="preserve"> </w:t>
      </w:r>
      <w:r>
        <w:rPr>
          <w:rFonts w:ascii="Arial" w:hAnsi="Arial" w:cs="Arial"/>
          <w:sz w:val="24"/>
        </w:rPr>
        <w:t>de volgende</w:t>
      </w:r>
      <w:r w:rsidR="00516AF1" w:rsidRPr="00840355">
        <w:rPr>
          <w:rFonts w:ascii="Arial" w:hAnsi="Arial" w:cs="Arial"/>
          <w:sz w:val="24"/>
        </w:rPr>
        <w:t xml:space="preserve"> </w:t>
      </w:r>
      <w:r w:rsidR="00730D22" w:rsidRPr="00840355">
        <w:rPr>
          <w:rFonts w:ascii="Arial" w:hAnsi="Arial" w:cs="Arial"/>
          <w:sz w:val="24"/>
        </w:rPr>
        <w:t xml:space="preserve">gevolgen </w:t>
      </w:r>
      <w:r w:rsidR="00516AF1" w:rsidRPr="00840355">
        <w:rPr>
          <w:rFonts w:ascii="Arial" w:hAnsi="Arial" w:cs="Arial"/>
          <w:sz w:val="24"/>
        </w:rPr>
        <w:t xml:space="preserve">hebben </w:t>
      </w:r>
      <w:r w:rsidR="00730D22" w:rsidRPr="00840355">
        <w:rPr>
          <w:rFonts w:ascii="Arial" w:hAnsi="Arial" w:cs="Arial"/>
          <w:sz w:val="24"/>
        </w:rPr>
        <w:t>op mensen:</w:t>
      </w:r>
      <w:r w:rsidR="00516AF1" w:rsidRPr="00840355">
        <w:rPr>
          <w:rFonts w:ascii="Arial" w:hAnsi="Arial" w:cs="Arial"/>
          <w:sz w:val="24"/>
        </w:rPr>
        <w:t xml:space="preserve"> </w:t>
      </w:r>
    </w:p>
    <w:p w:rsidR="00840355" w:rsidRPr="001C41FF" w:rsidRDefault="00840355" w:rsidP="001C41FF">
      <w:pPr>
        <w:rPr>
          <w:rFonts w:ascii="Arial" w:hAnsi="Arial" w:cs="Arial"/>
          <w:sz w:val="24"/>
        </w:rPr>
      </w:pPr>
      <w:r w:rsidRPr="001C41FF">
        <w:rPr>
          <w:rFonts w:ascii="Arial" w:hAnsi="Arial" w:cs="Arial"/>
          <w:sz w:val="24"/>
        </w:rPr>
        <w:t xml:space="preserve">- ze vinden minder snel een baan                                                                                               </w:t>
      </w:r>
    </w:p>
    <w:p w:rsidR="00840355" w:rsidRPr="001C41FF" w:rsidRDefault="00840355" w:rsidP="001C41FF">
      <w:pPr>
        <w:rPr>
          <w:rFonts w:ascii="Arial" w:hAnsi="Arial" w:cs="Arial"/>
          <w:sz w:val="24"/>
        </w:rPr>
      </w:pPr>
      <w:r w:rsidRPr="001C41FF">
        <w:rPr>
          <w:rFonts w:ascii="Arial" w:hAnsi="Arial" w:cs="Arial"/>
          <w:sz w:val="24"/>
        </w:rPr>
        <w:t>- krijgen geen loonsverhoging</w:t>
      </w:r>
    </w:p>
    <w:p w:rsidR="00840355" w:rsidRPr="001C41FF" w:rsidRDefault="00840355" w:rsidP="001C41FF">
      <w:pPr>
        <w:rPr>
          <w:rFonts w:ascii="Arial" w:hAnsi="Arial" w:cs="Arial"/>
          <w:sz w:val="24"/>
        </w:rPr>
      </w:pPr>
      <w:r w:rsidRPr="001C41FF">
        <w:rPr>
          <w:rFonts w:ascii="Arial" w:hAnsi="Arial" w:cs="Arial"/>
          <w:sz w:val="24"/>
        </w:rPr>
        <w:t>- verdienen minder dan hun collega’s met hetzelfde werk</w:t>
      </w:r>
    </w:p>
    <w:p w:rsidR="00840355" w:rsidRPr="001C41FF" w:rsidRDefault="00840355" w:rsidP="001C41FF">
      <w:pPr>
        <w:rPr>
          <w:rFonts w:ascii="Arial" w:hAnsi="Arial" w:cs="Arial"/>
          <w:sz w:val="24"/>
        </w:rPr>
      </w:pPr>
      <w:r w:rsidRPr="001C41FF">
        <w:rPr>
          <w:rFonts w:ascii="Arial" w:hAnsi="Arial" w:cs="Arial"/>
          <w:sz w:val="24"/>
        </w:rPr>
        <w:t xml:space="preserve">- werken onder hun niveau </w:t>
      </w:r>
    </w:p>
    <w:p w:rsidR="00840355" w:rsidRPr="001C41FF" w:rsidRDefault="00840355" w:rsidP="001C41FF">
      <w:pPr>
        <w:rPr>
          <w:rFonts w:ascii="Arial" w:hAnsi="Arial" w:cs="Arial"/>
          <w:sz w:val="24"/>
        </w:rPr>
      </w:pPr>
      <w:r w:rsidRPr="001C41FF">
        <w:rPr>
          <w:rFonts w:ascii="Arial" w:hAnsi="Arial" w:cs="Arial"/>
          <w:sz w:val="24"/>
        </w:rPr>
        <w:t>- komen niet in aanmerking voor een promotie</w:t>
      </w:r>
    </w:p>
    <w:p w:rsidR="00840355" w:rsidRPr="001C41FF" w:rsidRDefault="00840355" w:rsidP="001C41FF">
      <w:pPr>
        <w:rPr>
          <w:rFonts w:ascii="Arial" w:hAnsi="Arial" w:cs="Arial"/>
          <w:sz w:val="24"/>
        </w:rPr>
      </w:pPr>
      <w:r w:rsidRPr="001C41FF">
        <w:rPr>
          <w:rFonts w:ascii="Arial" w:hAnsi="Arial" w:cs="Arial"/>
          <w:sz w:val="24"/>
        </w:rPr>
        <w:t>- voelen zich niet veilig op hun werk</w:t>
      </w:r>
    </w:p>
    <w:p w:rsidR="00840355" w:rsidRPr="001C41FF" w:rsidRDefault="00840355" w:rsidP="001C41FF">
      <w:pPr>
        <w:rPr>
          <w:rFonts w:ascii="Arial" w:hAnsi="Arial" w:cs="Arial"/>
          <w:sz w:val="24"/>
        </w:rPr>
      </w:pPr>
      <w:r w:rsidRPr="001C41FF">
        <w:rPr>
          <w:rFonts w:ascii="Arial" w:hAnsi="Arial" w:cs="Arial"/>
          <w:sz w:val="24"/>
        </w:rPr>
        <w:t>- worden uitgesloten van groepsactiviteiten</w:t>
      </w:r>
    </w:p>
    <w:p w:rsidR="00840355" w:rsidRPr="001C41FF" w:rsidRDefault="00840355" w:rsidP="001C41FF">
      <w:pPr>
        <w:rPr>
          <w:rFonts w:ascii="Arial" w:hAnsi="Arial" w:cs="Arial"/>
          <w:sz w:val="24"/>
        </w:rPr>
      </w:pPr>
      <w:r w:rsidRPr="001C41FF">
        <w:rPr>
          <w:rFonts w:ascii="Arial" w:hAnsi="Arial" w:cs="Arial"/>
          <w:sz w:val="24"/>
        </w:rPr>
        <w:t>- ervaren dat er over hen wordt geroddeld</w:t>
      </w:r>
    </w:p>
    <w:p w:rsidR="00730D22" w:rsidRPr="00840355" w:rsidRDefault="00EF1211" w:rsidP="00840355">
      <w:pPr>
        <w:rPr>
          <w:rFonts w:ascii="Arial" w:hAnsi="Arial" w:cs="Arial"/>
          <w:sz w:val="24"/>
        </w:rPr>
      </w:pPr>
      <w:r w:rsidRPr="00840355">
        <w:rPr>
          <w:rFonts w:ascii="Arial" w:hAnsi="Arial" w:cs="Arial"/>
          <w:sz w:val="24"/>
        </w:rPr>
        <w:t>Dit heeft weer gevolgen op het gedrag van mensen. Mensen melden zich ziek of gaan minder hun best doen</w:t>
      </w:r>
      <w:r w:rsidR="00E524D8" w:rsidRPr="00840355">
        <w:rPr>
          <w:rFonts w:ascii="Arial" w:hAnsi="Arial" w:cs="Arial"/>
          <w:sz w:val="24"/>
        </w:rPr>
        <w:t xml:space="preserve"> op het werk. Uiteindelijk heeft dit naast sociale gevolgen ook economische gevolgen voor een bedrijf.</w:t>
      </w:r>
    </w:p>
    <w:p w:rsidR="0074138A" w:rsidRPr="00840355" w:rsidRDefault="00EF1211" w:rsidP="00840355">
      <w:pPr>
        <w:rPr>
          <w:rFonts w:ascii="Arial" w:hAnsi="Arial" w:cs="Arial"/>
          <w:sz w:val="24"/>
        </w:rPr>
      </w:pPr>
      <w:r w:rsidRPr="00840355">
        <w:rPr>
          <w:rFonts w:ascii="Arial" w:hAnsi="Arial" w:cs="Arial"/>
          <w:sz w:val="24"/>
        </w:rPr>
        <w:t>De gevolgen voor de gehele arbeidsmarkt zijn ook groot. De gediscrimineerde groepen krijgen een achterstand op de arbeidsmarkt door de hogere werkloosheid en lagere arbeidsparticipatie</w:t>
      </w:r>
      <w:r w:rsidR="00840355">
        <w:rPr>
          <w:rFonts w:ascii="Arial" w:hAnsi="Arial" w:cs="Arial"/>
          <w:sz w:val="24"/>
        </w:rPr>
        <w:t xml:space="preserve"> en het beïnvloedt daarmee hun </w:t>
      </w:r>
      <w:r w:rsidR="00840355" w:rsidRPr="00840355">
        <w:rPr>
          <w:rFonts w:ascii="Arial" w:hAnsi="Arial" w:cs="Arial"/>
          <w:sz w:val="24"/>
        </w:rPr>
        <w:t>financiële situatie</w:t>
      </w:r>
      <w:r w:rsidR="0074138A" w:rsidRPr="00840355">
        <w:rPr>
          <w:rFonts w:ascii="Arial" w:hAnsi="Arial" w:cs="Arial"/>
          <w:sz w:val="24"/>
        </w:rPr>
        <w:t>.</w:t>
      </w:r>
      <w:r w:rsidR="00840355" w:rsidRPr="00840355">
        <w:rPr>
          <w:rFonts w:ascii="Arial" w:hAnsi="Arial" w:cs="Arial"/>
          <w:sz w:val="24"/>
        </w:rPr>
        <w:t xml:space="preserve"> </w:t>
      </w:r>
      <w:r w:rsidR="001C41FF">
        <w:rPr>
          <w:rFonts w:ascii="Arial" w:hAnsi="Arial" w:cs="Arial"/>
          <w:sz w:val="24"/>
        </w:rPr>
        <w:t xml:space="preserve">Onder deze groepen is meer armoede. </w:t>
      </w:r>
      <w:r w:rsidR="00840355">
        <w:rPr>
          <w:rFonts w:ascii="Arial" w:hAnsi="Arial" w:cs="Arial"/>
          <w:sz w:val="24"/>
        </w:rPr>
        <w:t xml:space="preserve">Ook </w:t>
      </w:r>
      <w:r w:rsidR="00840355" w:rsidRPr="007F7CCD">
        <w:rPr>
          <w:rFonts w:ascii="Arial" w:hAnsi="Arial" w:cs="Arial"/>
          <w:sz w:val="24"/>
        </w:rPr>
        <w:t xml:space="preserve">schaadt </w:t>
      </w:r>
      <w:r w:rsidR="00840355">
        <w:rPr>
          <w:rFonts w:ascii="Arial" w:hAnsi="Arial" w:cs="Arial"/>
          <w:sz w:val="24"/>
        </w:rPr>
        <w:t xml:space="preserve">het </w:t>
      </w:r>
      <w:r w:rsidR="00840355" w:rsidRPr="007F7CCD">
        <w:rPr>
          <w:rFonts w:ascii="Arial" w:hAnsi="Arial" w:cs="Arial"/>
          <w:sz w:val="24"/>
        </w:rPr>
        <w:t>de economie omdat talenten en kennis van individuen onbenut blijven.</w:t>
      </w:r>
    </w:p>
    <w:p w:rsidR="00EF1211" w:rsidRPr="00840355" w:rsidRDefault="00EF1211" w:rsidP="00840355">
      <w:pPr>
        <w:rPr>
          <w:rFonts w:ascii="Arial" w:hAnsi="Arial" w:cs="Arial"/>
          <w:sz w:val="24"/>
        </w:rPr>
      </w:pPr>
    </w:p>
    <w:p w:rsidR="00AF58B0" w:rsidRPr="00840355" w:rsidRDefault="00AF58B0">
      <w:pPr>
        <w:spacing w:after="200" w:line="276" w:lineRule="auto"/>
        <w:rPr>
          <w:rFonts w:ascii="Arial" w:hAnsi="Arial" w:cs="Arial"/>
          <w:sz w:val="24"/>
          <w:szCs w:val="24"/>
        </w:rPr>
      </w:pPr>
      <w:r w:rsidRPr="00840355">
        <w:rPr>
          <w:rFonts w:ascii="Arial" w:hAnsi="Arial" w:cs="Arial"/>
          <w:sz w:val="24"/>
          <w:szCs w:val="24"/>
        </w:rPr>
        <w:br w:type="page"/>
      </w:r>
    </w:p>
    <w:p w:rsidR="006549AB" w:rsidRPr="002D354B" w:rsidRDefault="005F2CE7" w:rsidP="002D354B">
      <w:pPr>
        <w:spacing w:after="0"/>
        <w:rPr>
          <w:rFonts w:ascii="Arial" w:hAnsi="Arial" w:cs="Arial"/>
          <w:b/>
          <w:sz w:val="28"/>
        </w:rPr>
      </w:pPr>
      <w:r w:rsidRPr="001C41FF">
        <w:rPr>
          <w:rFonts w:ascii="Arial" w:hAnsi="Arial" w:cs="Arial"/>
          <w:b/>
          <w:sz w:val="32"/>
        </w:rPr>
        <w:lastRenderedPageBreak/>
        <w:t>5</w:t>
      </w:r>
      <w:r w:rsidR="00AA198C" w:rsidRPr="001C41FF">
        <w:rPr>
          <w:rFonts w:ascii="Arial" w:hAnsi="Arial" w:cs="Arial"/>
          <w:b/>
          <w:sz w:val="32"/>
        </w:rPr>
        <w:t xml:space="preserve">. </w:t>
      </w:r>
      <w:r w:rsidRPr="001C41FF">
        <w:rPr>
          <w:rFonts w:ascii="Arial" w:hAnsi="Arial" w:cs="Arial"/>
          <w:b/>
          <w:sz w:val="32"/>
        </w:rPr>
        <w:t>HOE VERLOOPT DISCRIMINATIE IN HET ARBEIDSPROCES</w:t>
      </w:r>
      <w:r w:rsidR="00AA198C" w:rsidRPr="001C41FF">
        <w:rPr>
          <w:rFonts w:ascii="Arial" w:hAnsi="Arial" w:cs="Arial"/>
          <w:b/>
          <w:sz w:val="32"/>
        </w:rPr>
        <w:t>?</w:t>
      </w:r>
    </w:p>
    <w:p w:rsidR="00974FD1" w:rsidRDefault="00974FD1" w:rsidP="005F2CE7">
      <w:pPr>
        <w:rPr>
          <w:rFonts w:ascii="Arial" w:hAnsi="Arial" w:cs="Arial"/>
          <w:sz w:val="24"/>
          <w:szCs w:val="24"/>
        </w:rPr>
      </w:pPr>
    </w:p>
    <w:p w:rsidR="005F2CE7" w:rsidRPr="007F7CCD" w:rsidRDefault="005F2CE7" w:rsidP="005F2CE7">
      <w:pPr>
        <w:rPr>
          <w:rFonts w:ascii="Arial" w:hAnsi="Arial" w:cs="Arial"/>
          <w:sz w:val="24"/>
          <w:szCs w:val="24"/>
        </w:rPr>
      </w:pPr>
      <w:r w:rsidRPr="007F7CCD">
        <w:rPr>
          <w:rFonts w:ascii="Arial" w:hAnsi="Arial" w:cs="Arial"/>
          <w:sz w:val="24"/>
          <w:szCs w:val="24"/>
        </w:rPr>
        <w:t>Arbeidsdiscriminatie kan in verschillende fases voorkomen. Het begint vaak al bij de vacature. Bij deze deelvraag gaan we het hebben over de verschillende fases in de arbeidsdiscriminatie. We behandelen de fases selectie, werkvloer en stages.</w:t>
      </w:r>
    </w:p>
    <w:p w:rsidR="005F2CE7" w:rsidRPr="007F7CCD" w:rsidRDefault="005F2CE7" w:rsidP="005F2CE7">
      <w:pPr>
        <w:pStyle w:val="Geenafstand"/>
        <w:rPr>
          <w:rFonts w:ascii="Arial" w:hAnsi="Arial" w:cs="Arial"/>
          <w:b/>
          <w:sz w:val="24"/>
          <w:szCs w:val="24"/>
        </w:rPr>
      </w:pPr>
      <w:r w:rsidRPr="007F7CCD">
        <w:rPr>
          <w:rFonts w:ascii="Arial" w:hAnsi="Arial" w:cs="Arial"/>
          <w:b/>
          <w:sz w:val="24"/>
          <w:szCs w:val="24"/>
        </w:rPr>
        <w:t>Selectie</w:t>
      </w:r>
    </w:p>
    <w:p w:rsidR="005F2CE7" w:rsidRPr="007F7CCD" w:rsidRDefault="005F2CE7" w:rsidP="005F2CE7">
      <w:pPr>
        <w:pStyle w:val="Geenafstand"/>
        <w:rPr>
          <w:rFonts w:ascii="Arial" w:hAnsi="Arial" w:cs="Arial"/>
          <w:sz w:val="24"/>
          <w:szCs w:val="24"/>
        </w:rPr>
      </w:pPr>
      <w:r w:rsidRPr="007F7CCD">
        <w:rPr>
          <w:rFonts w:ascii="Arial" w:hAnsi="Arial" w:cs="Arial"/>
          <w:sz w:val="24"/>
          <w:szCs w:val="24"/>
        </w:rPr>
        <w:t xml:space="preserve">Om te beginnen stellen werkgevers vaak eisen in hun vacatures die discriminerend zijn. Zo kunnen er leeftijdseisen worden gesteld. Er wordt ook vaak specifiek gevraagd naar mannen of vrouwen. Of er staat in de vacature dat ze werknemers willen zonder fysieke of psychische beperkingen. Veel bedrijven geven ook aan dat ze geen allochtonen in hun bedrijf willen. </w:t>
      </w:r>
    </w:p>
    <w:p w:rsidR="005F2CE7" w:rsidRPr="007F7CCD" w:rsidRDefault="005F2CE7" w:rsidP="005F2CE7">
      <w:pPr>
        <w:pStyle w:val="Geenafstand"/>
        <w:rPr>
          <w:rFonts w:ascii="Arial" w:hAnsi="Arial" w:cs="Arial"/>
          <w:sz w:val="24"/>
          <w:szCs w:val="24"/>
        </w:rPr>
      </w:pPr>
    </w:p>
    <w:p w:rsidR="005F2CE7" w:rsidRPr="007F7CCD" w:rsidRDefault="005F2CE7" w:rsidP="005F2CE7">
      <w:pPr>
        <w:rPr>
          <w:rFonts w:ascii="Arial" w:hAnsi="Arial" w:cs="Arial"/>
          <w:sz w:val="24"/>
          <w:szCs w:val="24"/>
        </w:rPr>
      </w:pPr>
      <w:r w:rsidRPr="007F7CCD">
        <w:rPr>
          <w:rFonts w:ascii="Arial" w:hAnsi="Arial" w:cs="Arial"/>
          <w:sz w:val="24"/>
          <w:szCs w:val="24"/>
        </w:rPr>
        <w:t>Daarnaast vindt er discriminatie plaats tijdens het selecteren van de sollicitatiebrieven. Een werkgever zou de kandidaten moeten beoordelen op basis van alleen de briefinhoud, maar dit is in de praktijk vaak niet het geval.</w:t>
      </w:r>
    </w:p>
    <w:p w:rsidR="005F2CE7" w:rsidRPr="007F7CCD" w:rsidRDefault="005F2CE7" w:rsidP="005F2CE7">
      <w:pPr>
        <w:rPr>
          <w:rFonts w:ascii="Arial" w:hAnsi="Arial" w:cs="Arial"/>
          <w:sz w:val="24"/>
          <w:szCs w:val="24"/>
        </w:rPr>
      </w:pPr>
      <w:r w:rsidRPr="007F7CCD">
        <w:rPr>
          <w:rFonts w:ascii="Arial" w:hAnsi="Arial" w:cs="Arial"/>
          <w:sz w:val="24"/>
          <w:szCs w:val="24"/>
        </w:rPr>
        <w:t xml:space="preserve">Als laatste vindt er veel discriminatie plaats tijdens het sollicitatiegesprek. Veel werkgevers stellen tijdens het sollicitatiegesprek nog vragen aan vrouwen over zwangerschap en kinderopvang. Bijvoorbeeld of er een kinderwens is. Vrouwen kunnen hierdoor afgewezen worden en dit is per wet verboden. Het komt ook vaak voor dat werkgevers discrimineren op basis van afkomst. Tijdens een sollicitatiegesprek worden vaak vragen gesteld als: wil je terugkeren naar je land van herkomst? Daarnaast vragen werkgevers vaak naar iemands ziekteverleden. Ook dit is niet toegestaan. </w:t>
      </w:r>
    </w:p>
    <w:p w:rsidR="005F2CE7" w:rsidRPr="007F7CCD" w:rsidRDefault="005F2CE7" w:rsidP="005F2CE7">
      <w:pPr>
        <w:pStyle w:val="Geenafstand"/>
        <w:rPr>
          <w:rFonts w:ascii="Arial" w:hAnsi="Arial" w:cs="Arial"/>
          <w:b/>
          <w:sz w:val="24"/>
          <w:szCs w:val="24"/>
        </w:rPr>
      </w:pPr>
      <w:r w:rsidRPr="007F7CCD">
        <w:rPr>
          <w:rFonts w:ascii="Arial" w:hAnsi="Arial" w:cs="Arial"/>
          <w:b/>
          <w:sz w:val="24"/>
          <w:szCs w:val="24"/>
        </w:rPr>
        <w:t>Werkvloer</w:t>
      </w:r>
    </w:p>
    <w:p w:rsidR="005F2CE7" w:rsidRPr="007F7CCD" w:rsidRDefault="005F2CE7" w:rsidP="005F2CE7">
      <w:pPr>
        <w:pStyle w:val="Geenafstand"/>
        <w:rPr>
          <w:rFonts w:ascii="Arial" w:hAnsi="Arial" w:cs="Arial"/>
          <w:sz w:val="24"/>
          <w:szCs w:val="24"/>
        </w:rPr>
      </w:pPr>
      <w:r w:rsidRPr="007F7CCD">
        <w:rPr>
          <w:rFonts w:ascii="Arial" w:hAnsi="Arial" w:cs="Arial"/>
          <w:sz w:val="24"/>
          <w:szCs w:val="24"/>
        </w:rPr>
        <w:t>Ook op de werkvloer komt discriminatie voor. De discriminatie komt vanuit de werkgever zelf maar ook vanuit de andere werknemers. Discriminatie kan twee vormen aannemen. Als eerste kan discriminatie op de werkvloer leiden tot ontslag, salarisverlaging, terugplaatsing, etc. Ten tweede kan discriminatie op de werkvloer voorkomen in de vorm van pesterijen, opmerkingen en flauwe grappen.</w:t>
      </w:r>
    </w:p>
    <w:p w:rsidR="005F2CE7" w:rsidRPr="007F7CCD" w:rsidRDefault="005F2CE7" w:rsidP="005F2CE7">
      <w:pPr>
        <w:pStyle w:val="Geenafstand"/>
        <w:rPr>
          <w:rFonts w:ascii="Arial" w:hAnsi="Arial" w:cs="Arial"/>
          <w:sz w:val="24"/>
          <w:szCs w:val="24"/>
        </w:rPr>
      </w:pPr>
    </w:p>
    <w:p w:rsidR="005F2CE7" w:rsidRPr="007F7CCD" w:rsidRDefault="005F2CE7" w:rsidP="005F2CE7">
      <w:pPr>
        <w:pStyle w:val="Geenafstand"/>
        <w:rPr>
          <w:rFonts w:ascii="Arial" w:hAnsi="Arial" w:cs="Arial"/>
          <w:sz w:val="24"/>
          <w:szCs w:val="24"/>
        </w:rPr>
      </w:pPr>
      <w:r w:rsidRPr="007F7CCD">
        <w:rPr>
          <w:rFonts w:ascii="Arial" w:hAnsi="Arial" w:cs="Arial"/>
          <w:sz w:val="24"/>
          <w:szCs w:val="24"/>
        </w:rPr>
        <w:t xml:space="preserve">Uit onderzoek van het College voor de Rechten van de Mens blijkt dat 45 procent van de werkende vrouwen te maken krijgen met zwangerschapsdiscriminatie. Zwangere vrouwen worden vaak teruggeplaatst naar een lagere functie of beloofde salarisverhoging en promoties gaan niet door. Contracten worden niet verlengd of ze worden ontslagen, zelfs als ze een vast contract hebben. </w:t>
      </w:r>
    </w:p>
    <w:p w:rsidR="005F2CE7" w:rsidRPr="007F7CCD" w:rsidRDefault="005F2CE7" w:rsidP="005F2CE7">
      <w:pPr>
        <w:pStyle w:val="Geenafstand"/>
        <w:rPr>
          <w:rFonts w:ascii="Arial" w:hAnsi="Arial" w:cs="Arial"/>
          <w:sz w:val="24"/>
          <w:szCs w:val="24"/>
        </w:rPr>
      </w:pPr>
    </w:p>
    <w:p w:rsidR="005F2CE7" w:rsidRPr="007F7CCD" w:rsidRDefault="005F2CE7" w:rsidP="005F2CE7">
      <w:pPr>
        <w:pStyle w:val="Geenafstand"/>
        <w:rPr>
          <w:rFonts w:ascii="Arial" w:hAnsi="Arial" w:cs="Arial"/>
          <w:sz w:val="24"/>
          <w:szCs w:val="24"/>
        </w:rPr>
      </w:pPr>
      <w:r w:rsidRPr="007F7CCD">
        <w:rPr>
          <w:rFonts w:ascii="Arial" w:hAnsi="Arial" w:cs="Arial"/>
          <w:sz w:val="24"/>
          <w:szCs w:val="24"/>
        </w:rPr>
        <w:t>Maar bij discriminatie op de werkvloer kun je dus ook denken aan pesterijen, opmerkingen en flauwe grappen. Homoseksuelen krijgen geregeld opmerkingen over hun seksuele geaardheid. Ook allochtonen krijgen te maken met deze vorm van discriminatie. Deze pesterijen en flauwe grappen komen vaak van collega’s.</w:t>
      </w:r>
    </w:p>
    <w:p w:rsidR="005F2CE7" w:rsidRPr="007F7CCD" w:rsidRDefault="005F2CE7" w:rsidP="005F2CE7">
      <w:pPr>
        <w:pStyle w:val="Geenafstand"/>
        <w:rPr>
          <w:rFonts w:ascii="Arial" w:hAnsi="Arial" w:cs="Arial"/>
          <w:b/>
          <w:sz w:val="24"/>
          <w:szCs w:val="24"/>
        </w:rPr>
      </w:pPr>
    </w:p>
    <w:p w:rsidR="005F2CE7" w:rsidRPr="007F7CCD" w:rsidRDefault="005F2CE7" w:rsidP="005F2CE7">
      <w:pPr>
        <w:pStyle w:val="Geenafstand"/>
        <w:rPr>
          <w:rFonts w:ascii="Arial" w:hAnsi="Arial" w:cs="Arial"/>
          <w:b/>
          <w:sz w:val="24"/>
          <w:szCs w:val="24"/>
        </w:rPr>
      </w:pPr>
      <w:r w:rsidRPr="007F7CCD">
        <w:rPr>
          <w:rFonts w:ascii="Arial" w:hAnsi="Arial" w:cs="Arial"/>
          <w:b/>
          <w:sz w:val="24"/>
          <w:szCs w:val="24"/>
        </w:rPr>
        <w:t>Stages</w:t>
      </w:r>
    </w:p>
    <w:p w:rsidR="005F2CE7" w:rsidRPr="007F7CCD" w:rsidRDefault="005F2CE7" w:rsidP="005F2CE7">
      <w:pPr>
        <w:rPr>
          <w:rFonts w:ascii="Arial" w:hAnsi="Arial" w:cs="Arial"/>
          <w:sz w:val="24"/>
          <w:szCs w:val="24"/>
        </w:rPr>
      </w:pPr>
      <w:r w:rsidRPr="007F7CCD">
        <w:rPr>
          <w:rFonts w:ascii="Arial" w:hAnsi="Arial" w:cs="Arial"/>
          <w:sz w:val="24"/>
          <w:szCs w:val="24"/>
        </w:rPr>
        <w:t xml:space="preserve">Nog een belangrijke kwestie die zich afspeelt rondom het onderwerp discriminatie op de arbeidsmarkt is de stageproblematiek. Allochtone jongeren en jongeren met een beperking </w:t>
      </w:r>
      <w:r w:rsidRPr="007F7CCD">
        <w:rPr>
          <w:rFonts w:ascii="Arial" w:hAnsi="Arial" w:cs="Arial"/>
          <w:sz w:val="24"/>
          <w:szCs w:val="24"/>
        </w:rPr>
        <w:lastRenderedPageBreak/>
        <w:t>hebben vaak moeite met het vinden van heen stageplek, ze worden keer op keer afgewezen voor een stage. Stagediscriminatie komt veel voor, zo blijkt uit cijfers van het ministerie van Onderwijs. Minder dan de helft van de allochtone studenten lukt het om in één keer een stageplek te vinden, terwijl dat bij 70 procent van de autochtone studenten wel in één keer lukt. Ook blijkt dat 25 procent van de allochtone studenten vier keer of vaker moet solliciteren voor een stageplek tegenover maar 10 procent van de autochtone studenten. Dit kan natuurlijk leiden tot enorme frustraties, wat er vaak voor zorgt dat ze de zoektocht helemaal opgeven. Dit verslechtert hun positie op de arbeidsmarkt en verhindert de weg naar een goede toekomst.</w:t>
      </w:r>
    </w:p>
    <w:p w:rsidR="005F2CE7" w:rsidRPr="007F7CCD" w:rsidRDefault="005F2CE7" w:rsidP="005F2CE7">
      <w:pPr>
        <w:rPr>
          <w:rFonts w:ascii="Arial" w:hAnsi="Arial" w:cs="Arial"/>
          <w:sz w:val="24"/>
          <w:szCs w:val="24"/>
        </w:rPr>
      </w:pPr>
      <w:r w:rsidRPr="007F7CCD">
        <w:rPr>
          <w:rFonts w:ascii="Arial" w:hAnsi="Arial" w:cs="Arial"/>
          <w:sz w:val="24"/>
          <w:szCs w:val="24"/>
        </w:rPr>
        <w:t>Mbo-studente Kim den Daas maakte het allemaal mee. Ze liep stage bij een supermarkt waar haar beloofd werd om mee te mogen lopen op kantoor. Dit gebeurde niet, ze moest maar schrappen gaan vullen. Daarbij kreeg ze vervelende opmerkingen van haar bedrijfsleider. Zoals: "Je moet wel je fietslicht aanzetten, anders kan ik je niet zien aankomen, je bent zo donker." Door deze opmerkingen haalde ze haar stage niet en is ze gestopt met haar opleiding.  Het beschadigde niet alleen haar toekomst maar ook haar vertrouwen in een rechtvaardige maatschappij.</w:t>
      </w:r>
    </w:p>
    <w:p w:rsidR="00666FDD" w:rsidRPr="007F7CCD" w:rsidRDefault="00666FDD" w:rsidP="005F2CE7">
      <w:pPr>
        <w:spacing w:after="200" w:line="276" w:lineRule="auto"/>
        <w:rPr>
          <w:rFonts w:ascii="Arial" w:hAnsi="Arial" w:cs="Arial"/>
          <w:sz w:val="24"/>
        </w:rPr>
      </w:pPr>
      <w:r w:rsidRPr="007F7CCD">
        <w:rPr>
          <w:rFonts w:ascii="Arial" w:hAnsi="Arial" w:cs="Arial"/>
          <w:sz w:val="24"/>
        </w:rPr>
        <w:br w:type="page"/>
      </w:r>
    </w:p>
    <w:p w:rsidR="00014D98" w:rsidRPr="001C41FF" w:rsidRDefault="005F2CE7" w:rsidP="002D354B">
      <w:pPr>
        <w:spacing w:after="0" w:line="276" w:lineRule="auto"/>
        <w:rPr>
          <w:rFonts w:ascii="Arial" w:hAnsi="Arial" w:cs="Arial"/>
          <w:b/>
          <w:sz w:val="22"/>
        </w:rPr>
      </w:pPr>
      <w:r w:rsidRPr="001C41FF">
        <w:rPr>
          <w:rFonts w:ascii="Arial" w:hAnsi="Arial" w:cs="Arial"/>
          <w:b/>
          <w:sz w:val="32"/>
        </w:rPr>
        <w:lastRenderedPageBreak/>
        <w:t>6. WAT KUNNEN WE DOEN TEGEN ARBEIDSDISCRIMINATIE</w:t>
      </w:r>
      <w:r w:rsidRPr="001C41FF">
        <w:rPr>
          <w:rFonts w:ascii="Arial" w:hAnsi="Arial" w:cs="Arial"/>
          <w:b/>
          <w:sz w:val="22"/>
        </w:rPr>
        <w:t xml:space="preserve"> </w:t>
      </w:r>
    </w:p>
    <w:p w:rsidR="00974FD1" w:rsidRDefault="00974FD1" w:rsidP="002D354B">
      <w:pPr>
        <w:spacing w:after="0"/>
        <w:rPr>
          <w:rFonts w:ascii="Arial" w:hAnsi="Arial" w:cs="Arial"/>
          <w:sz w:val="24"/>
          <w:szCs w:val="24"/>
        </w:rPr>
      </w:pPr>
    </w:p>
    <w:p w:rsidR="00014D98" w:rsidRPr="007F7CCD" w:rsidRDefault="00014D98" w:rsidP="002D354B">
      <w:pPr>
        <w:spacing w:after="0"/>
        <w:rPr>
          <w:rFonts w:ascii="Arial" w:hAnsi="Arial" w:cs="Arial"/>
          <w:sz w:val="24"/>
          <w:szCs w:val="24"/>
        </w:rPr>
      </w:pPr>
      <w:r w:rsidRPr="007F7CCD">
        <w:rPr>
          <w:rFonts w:ascii="Arial" w:hAnsi="Arial" w:cs="Arial"/>
          <w:sz w:val="24"/>
          <w:szCs w:val="24"/>
        </w:rPr>
        <w:t xml:space="preserve">In dit hoofdstuk gaan we aan de hand van de vier invalshoeken de deelvraag “Wat kunnen we doen tegen arbeidsdiscriminatie” uitwerken. Zoals al we gezien hebben in hoofdstuk </w:t>
      </w:r>
      <w:r w:rsidR="00972353" w:rsidRPr="007F7CCD">
        <w:rPr>
          <w:rFonts w:ascii="Arial" w:hAnsi="Arial" w:cs="Arial"/>
          <w:sz w:val="24"/>
          <w:szCs w:val="24"/>
        </w:rPr>
        <w:t>4</w:t>
      </w:r>
      <w:r w:rsidRPr="007F7CCD">
        <w:rPr>
          <w:rFonts w:ascii="Arial" w:hAnsi="Arial" w:cs="Arial"/>
          <w:sz w:val="24"/>
          <w:szCs w:val="24"/>
        </w:rPr>
        <w:t xml:space="preserve"> is arbeidsdiscriminatie zeer ongewenst. Om dit te kunnen stoppen zou gelijke behandeling in de werkomgeving een gemeenschappelijke norm in onze samenleving moeten worden, zodat gelijke behandeling een vanzelfsprekendheid wordt. Om dit te kunnen bereiken moeten alle (potenti</w:t>
      </w:r>
      <w:r w:rsidR="004260F9" w:rsidRPr="007F7CCD">
        <w:rPr>
          <w:rFonts w:ascii="Arial" w:hAnsi="Arial" w:cs="Arial"/>
          <w:sz w:val="24"/>
          <w:szCs w:val="24"/>
        </w:rPr>
        <w:t>ë</w:t>
      </w:r>
      <w:r w:rsidRPr="007F7CCD">
        <w:rPr>
          <w:rFonts w:ascii="Arial" w:hAnsi="Arial" w:cs="Arial"/>
          <w:sz w:val="24"/>
          <w:szCs w:val="24"/>
        </w:rPr>
        <w:t>le) werkgevers en (</w:t>
      </w:r>
      <w:r w:rsidR="00DC6A54" w:rsidRPr="007F7CCD">
        <w:rPr>
          <w:rFonts w:ascii="Arial" w:hAnsi="Arial" w:cs="Arial"/>
          <w:sz w:val="24"/>
          <w:szCs w:val="24"/>
        </w:rPr>
        <w:t>potentiële</w:t>
      </w:r>
      <w:r w:rsidRPr="007F7CCD">
        <w:rPr>
          <w:rFonts w:ascii="Arial" w:hAnsi="Arial" w:cs="Arial"/>
          <w:sz w:val="24"/>
          <w:szCs w:val="24"/>
        </w:rPr>
        <w:t xml:space="preserve">) werknemers bewust zijn wat arbeidsdiscriminatie is, wat de negatieve gevolgen er van zijn en wat er tegen gedaan kan worden. </w:t>
      </w:r>
    </w:p>
    <w:p w:rsidR="00014D98" w:rsidRPr="007F7CCD" w:rsidRDefault="00014D98" w:rsidP="00014D98">
      <w:pPr>
        <w:spacing w:after="0"/>
        <w:rPr>
          <w:rFonts w:ascii="Arial" w:hAnsi="Arial" w:cs="Arial"/>
          <w:sz w:val="24"/>
          <w:szCs w:val="24"/>
        </w:rPr>
      </w:pPr>
    </w:p>
    <w:p w:rsidR="00014D98" w:rsidRPr="007F7CCD" w:rsidRDefault="00014D98" w:rsidP="00014D98">
      <w:pPr>
        <w:spacing w:after="0"/>
        <w:rPr>
          <w:rFonts w:ascii="Arial" w:hAnsi="Arial" w:cs="Arial"/>
          <w:sz w:val="24"/>
          <w:szCs w:val="24"/>
        </w:rPr>
      </w:pPr>
      <w:r w:rsidRPr="007F7CCD">
        <w:rPr>
          <w:rFonts w:ascii="Arial" w:hAnsi="Arial" w:cs="Arial"/>
          <w:sz w:val="24"/>
          <w:szCs w:val="24"/>
        </w:rPr>
        <w:t xml:space="preserve">De overheid speelt hierin een belangrijke rol door middel van </w:t>
      </w:r>
      <w:r w:rsidR="009D36BB" w:rsidRPr="007F7CCD">
        <w:rPr>
          <w:rFonts w:ascii="Arial" w:hAnsi="Arial" w:cs="Arial"/>
          <w:sz w:val="24"/>
          <w:szCs w:val="24"/>
        </w:rPr>
        <w:t xml:space="preserve">wetgeving en </w:t>
      </w:r>
      <w:r w:rsidRPr="007F7CCD">
        <w:rPr>
          <w:rFonts w:ascii="Arial" w:hAnsi="Arial" w:cs="Arial"/>
          <w:sz w:val="24"/>
          <w:szCs w:val="24"/>
        </w:rPr>
        <w:t>beleid</w:t>
      </w:r>
      <w:r w:rsidR="001B06C9" w:rsidRPr="007F7CCD">
        <w:rPr>
          <w:rFonts w:ascii="Arial" w:hAnsi="Arial" w:cs="Arial"/>
          <w:sz w:val="24"/>
          <w:szCs w:val="24"/>
        </w:rPr>
        <w:t xml:space="preserve">, voorlichting </w:t>
      </w:r>
      <w:r w:rsidRPr="007F7CCD">
        <w:rPr>
          <w:rFonts w:ascii="Arial" w:hAnsi="Arial" w:cs="Arial"/>
          <w:sz w:val="24"/>
          <w:szCs w:val="24"/>
        </w:rPr>
        <w:t xml:space="preserve">en voorbeeldgedrag. Zeker beleidsmaatregelen ondersteunen veranderingen op korte termijn omdat normen en waarden in een samenleving niet zo snel veranderen. </w:t>
      </w:r>
    </w:p>
    <w:p w:rsidR="00014D98" w:rsidRPr="007F7CCD" w:rsidRDefault="00014D98" w:rsidP="00014D98">
      <w:pPr>
        <w:spacing w:after="0"/>
        <w:rPr>
          <w:rFonts w:ascii="Arial" w:hAnsi="Arial" w:cs="Arial"/>
          <w:sz w:val="22"/>
          <w:szCs w:val="22"/>
        </w:rPr>
      </w:pPr>
    </w:p>
    <w:p w:rsidR="00014D98" w:rsidRPr="007F7CCD" w:rsidRDefault="00014D98" w:rsidP="00014D98">
      <w:pPr>
        <w:spacing w:after="0"/>
        <w:rPr>
          <w:rFonts w:ascii="Arial" w:hAnsi="Arial" w:cs="Arial"/>
          <w:b/>
          <w:sz w:val="24"/>
        </w:rPr>
      </w:pPr>
      <w:r w:rsidRPr="007F7CCD">
        <w:rPr>
          <w:rFonts w:ascii="Arial" w:hAnsi="Arial" w:cs="Arial"/>
          <w:b/>
          <w:sz w:val="24"/>
        </w:rPr>
        <w:t>Politiek-juridische invalshoek</w:t>
      </w:r>
    </w:p>
    <w:p w:rsidR="00014D98" w:rsidRPr="007F7CCD" w:rsidRDefault="00014D98" w:rsidP="00014D98">
      <w:pPr>
        <w:spacing w:after="0"/>
        <w:rPr>
          <w:rFonts w:ascii="Arial" w:hAnsi="Arial" w:cs="Arial"/>
          <w:sz w:val="24"/>
        </w:rPr>
      </w:pPr>
      <w:r w:rsidRPr="007F7CCD">
        <w:rPr>
          <w:rFonts w:ascii="Arial" w:hAnsi="Arial" w:cs="Arial"/>
          <w:sz w:val="24"/>
        </w:rPr>
        <w:t xml:space="preserve">Vanuit deze hoek kan het tegen gaan van arbeidsdiscriminatie in de samenleving ondersteund worden door de politiek en de wetgeving. </w:t>
      </w:r>
    </w:p>
    <w:p w:rsidR="00014D98" w:rsidRPr="007F7CCD" w:rsidRDefault="00014D98" w:rsidP="00014D98">
      <w:pPr>
        <w:spacing w:after="0"/>
        <w:rPr>
          <w:rFonts w:ascii="Arial" w:hAnsi="Arial" w:cs="Arial"/>
          <w:b/>
          <w:sz w:val="24"/>
          <w:u w:val="single"/>
        </w:rPr>
      </w:pPr>
    </w:p>
    <w:p w:rsidR="00014D98" w:rsidRPr="007F7CCD" w:rsidRDefault="00014D98" w:rsidP="00014D98">
      <w:pPr>
        <w:spacing w:after="0"/>
        <w:rPr>
          <w:rFonts w:ascii="Arial" w:hAnsi="Arial" w:cs="Arial"/>
          <w:sz w:val="24"/>
          <w:u w:val="single"/>
        </w:rPr>
      </w:pPr>
      <w:r w:rsidRPr="007F7CCD">
        <w:rPr>
          <w:rFonts w:ascii="Arial" w:hAnsi="Arial" w:cs="Arial"/>
          <w:sz w:val="24"/>
          <w:u w:val="single"/>
        </w:rPr>
        <w:t>Wetgeving en beleid</w:t>
      </w:r>
    </w:p>
    <w:p w:rsidR="00014D98" w:rsidRPr="007F7CCD" w:rsidRDefault="00014D98" w:rsidP="00014D98">
      <w:pPr>
        <w:spacing w:after="0"/>
        <w:rPr>
          <w:rFonts w:ascii="Arial" w:hAnsi="Arial" w:cs="Arial"/>
          <w:sz w:val="24"/>
        </w:rPr>
      </w:pPr>
      <w:r w:rsidRPr="007F7CCD">
        <w:rPr>
          <w:rFonts w:ascii="Arial" w:hAnsi="Arial" w:cs="Arial"/>
          <w:sz w:val="24"/>
        </w:rPr>
        <w:t>De wetgeving ondersteun</w:t>
      </w:r>
      <w:r w:rsidR="00630F79" w:rsidRPr="007F7CCD">
        <w:rPr>
          <w:rFonts w:ascii="Arial" w:hAnsi="Arial" w:cs="Arial"/>
          <w:sz w:val="24"/>
        </w:rPr>
        <w:t>t</w:t>
      </w:r>
      <w:r w:rsidRPr="007F7CCD">
        <w:rPr>
          <w:rFonts w:ascii="Arial" w:hAnsi="Arial" w:cs="Arial"/>
          <w:sz w:val="24"/>
        </w:rPr>
        <w:t xml:space="preserve"> het tegengaan van arbeidsdiscriminatie </w:t>
      </w:r>
      <w:r w:rsidR="00972353" w:rsidRPr="007F7CCD">
        <w:rPr>
          <w:rFonts w:ascii="Arial" w:hAnsi="Arial" w:cs="Arial"/>
          <w:sz w:val="24"/>
        </w:rPr>
        <w:t xml:space="preserve">al </w:t>
      </w:r>
      <w:r w:rsidRPr="007F7CCD">
        <w:rPr>
          <w:rFonts w:ascii="Arial" w:hAnsi="Arial" w:cs="Arial"/>
          <w:sz w:val="24"/>
        </w:rPr>
        <w:t>doordat discriminatie bij wet verboden is zoals staat in artikel 1 van de grondwet. Dit artikel is uitgewerkt in verschillende wetten en regels:</w:t>
      </w:r>
    </w:p>
    <w:p w:rsidR="00014D98" w:rsidRPr="007F7CCD" w:rsidRDefault="00014D98" w:rsidP="00014D98">
      <w:pPr>
        <w:pStyle w:val="Lijstalinea"/>
        <w:numPr>
          <w:ilvl w:val="0"/>
          <w:numId w:val="32"/>
        </w:numPr>
        <w:spacing w:after="0" w:line="256" w:lineRule="auto"/>
        <w:rPr>
          <w:rFonts w:ascii="Arial" w:hAnsi="Arial" w:cs="Arial"/>
          <w:sz w:val="24"/>
        </w:rPr>
      </w:pPr>
      <w:r w:rsidRPr="007F7CCD">
        <w:rPr>
          <w:rFonts w:ascii="Arial" w:hAnsi="Arial" w:cs="Arial"/>
          <w:sz w:val="24"/>
        </w:rPr>
        <w:t>Algemene wet gelijke behandeling</w:t>
      </w:r>
    </w:p>
    <w:p w:rsidR="00014D98" w:rsidRPr="007F7CCD" w:rsidRDefault="00014D98" w:rsidP="00014D98">
      <w:pPr>
        <w:pStyle w:val="Lijstalinea"/>
        <w:spacing w:after="0"/>
        <w:rPr>
          <w:rFonts w:ascii="Arial" w:hAnsi="Arial" w:cs="Arial"/>
          <w:sz w:val="24"/>
        </w:rPr>
      </w:pPr>
      <w:r w:rsidRPr="007F7CCD">
        <w:rPr>
          <w:rFonts w:ascii="Arial" w:hAnsi="Arial" w:cs="Arial"/>
          <w:sz w:val="24"/>
        </w:rPr>
        <w:t xml:space="preserve">Deze wet regelt onder andere dat iedereen gelijke kansen moet hebben op een baan en goede arbeidsvoorwaarden. </w:t>
      </w:r>
    </w:p>
    <w:p w:rsidR="00014D98" w:rsidRPr="007F7CCD" w:rsidRDefault="00014D98" w:rsidP="00014D98">
      <w:pPr>
        <w:pStyle w:val="Lijstalinea"/>
        <w:numPr>
          <w:ilvl w:val="0"/>
          <w:numId w:val="32"/>
        </w:numPr>
        <w:spacing w:after="0" w:line="256" w:lineRule="auto"/>
        <w:rPr>
          <w:rFonts w:ascii="Arial" w:hAnsi="Arial" w:cs="Arial"/>
          <w:sz w:val="24"/>
        </w:rPr>
      </w:pPr>
      <w:r w:rsidRPr="007F7CCD">
        <w:rPr>
          <w:rFonts w:ascii="Arial" w:hAnsi="Arial" w:cs="Arial"/>
          <w:sz w:val="24"/>
        </w:rPr>
        <w:t xml:space="preserve">Wet gelijke behandeling op grond van handicap of chronische ziekte </w:t>
      </w:r>
    </w:p>
    <w:p w:rsidR="00014D98" w:rsidRPr="007F7CCD" w:rsidRDefault="00014D98" w:rsidP="00014D98">
      <w:pPr>
        <w:pStyle w:val="Lijstalinea"/>
        <w:spacing w:after="0"/>
        <w:rPr>
          <w:rFonts w:ascii="Arial" w:hAnsi="Arial" w:cs="Arial"/>
          <w:sz w:val="24"/>
        </w:rPr>
      </w:pPr>
      <w:r w:rsidRPr="007F7CCD">
        <w:rPr>
          <w:rFonts w:ascii="Arial" w:hAnsi="Arial" w:cs="Arial"/>
          <w:sz w:val="24"/>
        </w:rPr>
        <w:t>Hierin staat onder andere dat mensen met een beperking niet gediscrimineerd mogen worden .</w:t>
      </w:r>
    </w:p>
    <w:p w:rsidR="00014D98" w:rsidRPr="007F7CCD" w:rsidRDefault="00014D98" w:rsidP="00014D98">
      <w:pPr>
        <w:pStyle w:val="Lijstalinea"/>
        <w:numPr>
          <w:ilvl w:val="0"/>
          <w:numId w:val="32"/>
        </w:numPr>
        <w:spacing w:after="0" w:line="256" w:lineRule="auto"/>
        <w:rPr>
          <w:rFonts w:ascii="Arial" w:hAnsi="Arial" w:cs="Arial"/>
          <w:sz w:val="24"/>
        </w:rPr>
      </w:pPr>
      <w:r w:rsidRPr="007F7CCD">
        <w:rPr>
          <w:rFonts w:ascii="Arial" w:hAnsi="Arial" w:cs="Arial"/>
          <w:sz w:val="24"/>
        </w:rPr>
        <w:t>Wet gelijke behandeling op grond van leeftijd</w:t>
      </w:r>
    </w:p>
    <w:p w:rsidR="00014D98" w:rsidRPr="007F7CCD" w:rsidRDefault="00014D98" w:rsidP="00014D98">
      <w:pPr>
        <w:pStyle w:val="Lijstalinea"/>
        <w:spacing w:after="0"/>
        <w:rPr>
          <w:rFonts w:ascii="Arial" w:hAnsi="Arial" w:cs="Arial"/>
          <w:sz w:val="24"/>
        </w:rPr>
      </w:pPr>
      <w:r w:rsidRPr="007F7CCD">
        <w:rPr>
          <w:rFonts w:ascii="Arial" w:hAnsi="Arial" w:cs="Arial"/>
          <w:sz w:val="24"/>
        </w:rPr>
        <w:t>Hierin staat bijvoorbeeld dat er in arbeidsvoorwaarden geen onderscheid gemaakt mag worden op grond van leeftijd.</w:t>
      </w:r>
    </w:p>
    <w:p w:rsidR="00014D98" w:rsidRPr="007F7CCD" w:rsidRDefault="00014D98" w:rsidP="00014D98">
      <w:pPr>
        <w:pStyle w:val="Lijstalinea"/>
        <w:numPr>
          <w:ilvl w:val="0"/>
          <w:numId w:val="32"/>
        </w:numPr>
        <w:spacing w:after="0" w:line="256" w:lineRule="auto"/>
        <w:rPr>
          <w:rFonts w:ascii="Arial" w:hAnsi="Arial" w:cs="Arial"/>
          <w:sz w:val="24"/>
        </w:rPr>
      </w:pPr>
      <w:r w:rsidRPr="007F7CCD">
        <w:rPr>
          <w:rFonts w:ascii="Arial" w:hAnsi="Arial" w:cs="Arial"/>
          <w:sz w:val="24"/>
        </w:rPr>
        <w:t>Wet gelijke behandeling van mannen en vrouwen</w:t>
      </w:r>
    </w:p>
    <w:p w:rsidR="00014D98" w:rsidRPr="007F7CCD" w:rsidRDefault="00014D98" w:rsidP="00014D98">
      <w:pPr>
        <w:spacing w:after="0"/>
        <w:rPr>
          <w:rFonts w:ascii="Arial" w:hAnsi="Arial" w:cs="Arial"/>
          <w:sz w:val="24"/>
        </w:rPr>
      </w:pPr>
    </w:p>
    <w:p w:rsidR="00014D98" w:rsidRPr="007F7CCD" w:rsidRDefault="00014D98" w:rsidP="00014D98">
      <w:pPr>
        <w:spacing w:after="0"/>
        <w:rPr>
          <w:rFonts w:ascii="Arial" w:hAnsi="Arial" w:cs="Arial"/>
          <w:sz w:val="24"/>
        </w:rPr>
      </w:pPr>
      <w:r w:rsidRPr="007F7CCD">
        <w:rPr>
          <w:rFonts w:ascii="Arial" w:hAnsi="Arial" w:cs="Arial"/>
          <w:sz w:val="24"/>
        </w:rPr>
        <w:t xml:space="preserve">Deze wetten richten zich op alle aanbieders van goederen en diensten zoals scholen, ziekenhuizen, winkels, horeca, verzekeraars en dus ook op werkgevers. Wat in het geval van arbeidsdiscriminatie van belang is. In het Burgerlijk Wetboek staan ook allerlei regels voor werkgevers en werknemers die arbeidsdiscriminatie moeten tegen gaan. </w:t>
      </w:r>
    </w:p>
    <w:p w:rsidR="00014D98" w:rsidRPr="007F7CCD" w:rsidRDefault="00014D98" w:rsidP="00014D98">
      <w:pPr>
        <w:spacing w:after="0"/>
        <w:rPr>
          <w:rFonts w:ascii="Arial" w:hAnsi="Arial" w:cs="Arial"/>
          <w:sz w:val="24"/>
        </w:rPr>
      </w:pPr>
    </w:p>
    <w:p w:rsidR="00014D98" w:rsidRPr="007F7CCD" w:rsidRDefault="00014D98" w:rsidP="00014D98">
      <w:pPr>
        <w:spacing w:after="0"/>
        <w:rPr>
          <w:rFonts w:ascii="Arial" w:hAnsi="Arial" w:cs="Arial"/>
          <w:sz w:val="24"/>
        </w:rPr>
      </w:pPr>
      <w:r w:rsidRPr="007F7CCD">
        <w:rPr>
          <w:rFonts w:ascii="Arial" w:hAnsi="Arial" w:cs="Arial"/>
          <w:sz w:val="24"/>
        </w:rPr>
        <w:t xml:space="preserve">Het Wetboek van Strafrecht biedt mogelijkheden tot vervolging wanneer er sprake is van discriminatie. Zoals bijvoorbeeld in artikel 137g ”Hij die, in de uitoefening van een ambt, beroep of bedrijf personen opzettelijk discrimineert wegens hun ras, wordt gestraft met gevangenisstraf van ten hoogste zes maanden of geldboete van de derde categorie”. In het </w:t>
      </w:r>
      <w:r w:rsidRPr="007F7CCD">
        <w:rPr>
          <w:rFonts w:ascii="Arial" w:hAnsi="Arial" w:cs="Arial"/>
          <w:sz w:val="24"/>
        </w:rPr>
        <w:lastRenderedPageBreak/>
        <w:t>strafrecht geldt wel dat er altijd eerst aangifte gedaan moet worden bij de politie waarna het openbaar ministerie beoordeelt of er vervolgd gaat worden. Dit kan wel belemmerend zijn voor slachtoffers van arbeidsdiscriminatie omdat het vaak lastig te bewijzen is. Een andere mogelijkheid is een beroep te doen op een overtreding op de Algemene Wet Gelijke Behandeling en die voorleggen aan het College voor de rechten van de Mens (CRM). De eisen tot bewijslast zijn minder streng dan in het strafrecht. Bij een ‘redelijk’ vermoeden moet de andere partij aantonen dat zij geen verboden onderscheid heeft gemaakt. Uitspraken van het CRM zijn echter niet bindend en zij kan ook geen straffen of boetes opleggen. Toch is het zinvol omdat werkgevers wel degelijk reputatieschade kunnen oplopen wanneer ze betrokken zijn in een procedure bij het CRM</w:t>
      </w:r>
    </w:p>
    <w:p w:rsidR="00014D98" w:rsidRPr="007F7CCD" w:rsidRDefault="00014D98" w:rsidP="00014D98">
      <w:pPr>
        <w:spacing w:after="0"/>
        <w:rPr>
          <w:rFonts w:ascii="Arial" w:hAnsi="Arial" w:cs="Arial"/>
          <w:sz w:val="24"/>
        </w:rPr>
      </w:pPr>
      <w:r w:rsidRPr="007F7CCD">
        <w:rPr>
          <w:rFonts w:ascii="Arial" w:hAnsi="Arial" w:cs="Arial"/>
          <w:sz w:val="24"/>
        </w:rPr>
        <w:t>In de politiek krijgt arbeidsdiscriminatie ook aandacht. In november 2018 heeft staatssecretaris van Ark de tweede kamer het implementatieplan Arbeidsmarktdiscriminatie 2018-2021 gestuurd</w:t>
      </w:r>
      <w:r w:rsidR="00411184">
        <w:rPr>
          <w:rFonts w:ascii="Arial" w:hAnsi="Arial" w:cs="Arial"/>
          <w:sz w:val="24"/>
        </w:rPr>
        <w:t>.</w:t>
      </w:r>
      <w:r w:rsidRPr="007F7CCD">
        <w:rPr>
          <w:rFonts w:ascii="Arial" w:hAnsi="Arial" w:cs="Arial"/>
          <w:sz w:val="24"/>
        </w:rPr>
        <w:t xml:space="preserve"> Een van de onderdelen is bijvoorbeeld de uitbreiding van de bevoegdheden van de Inspectie Sociale Zaken en Werkgelegenheid waardoor er toezicht en handhaving mogelijk wordt op discriminatie bij het wervings- en selectiebeleid. </w:t>
      </w:r>
    </w:p>
    <w:p w:rsidR="00014D98" w:rsidRPr="007F7CCD" w:rsidRDefault="00014D98" w:rsidP="00014D98">
      <w:pPr>
        <w:spacing w:after="0"/>
        <w:rPr>
          <w:rFonts w:ascii="Arial" w:hAnsi="Arial" w:cs="Arial"/>
          <w:sz w:val="24"/>
        </w:rPr>
      </w:pPr>
    </w:p>
    <w:p w:rsidR="00B82AD2" w:rsidRPr="007F7CCD" w:rsidRDefault="00B82AD2" w:rsidP="00014D98">
      <w:pPr>
        <w:spacing w:after="0"/>
        <w:rPr>
          <w:rFonts w:ascii="Arial" w:hAnsi="Arial" w:cs="Arial"/>
          <w:sz w:val="24"/>
          <w:u w:val="single"/>
        </w:rPr>
      </w:pPr>
      <w:r w:rsidRPr="007F7CCD">
        <w:rPr>
          <w:rFonts w:ascii="Arial" w:hAnsi="Arial" w:cs="Arial"/>
          <w:sz w:val="24"/>
          <w:u w:val="single"/>
        </w:rPr>
        <w:t>Voorlichting</w:t>
      </w:r>
    </w:p>
    <w:p w:rsidR="00014D98" w:rsidRPr="007F7CCD" w:rsidRDefault="00014D98" w:rsidP="00014D98">
      <w:pPr>
        <w:spacing w:after="0"/>
        <w:rPr>
          <w:rFonts w:ascii="Arial" w:hAnsi="Arial" w:cs="Arial"/>
          <w:sz w:val="24"/>
        </w:rPr>
      </w:pPr>
      <w:r w:rsidRPr="007F7CCD">
        <w:rPr>
          <w:rFonts w:ascii="Arial" w:hAnsi="Arial" w:cs="Arial"/>
          <w:sz w:val="24"/>
        </w:rPr>
        <w:t xml:space="preserve">Naast wetgeving is voorlichting vanuit de overheid van groot belang om arbeidsdiscriminatie tegen te gaan. De overheid wil door het geven van voorlichting via trainingen, workshops en onderwijs op scholen discriminatie en daarmee ook arbeidsdiscriminatie tegen gaan. De overheid werkt ook samen met non-profit organisaties die zich bezighouden met het bestrijden van discriminatie of ondersteunt deze organisaties met subsidies. </w:t>
      </w:r>
    </w:p>
    <w:p w:rsidR="00014D98" w:rsidRPr="007F7CCD" w:rsidRDefault="00014D98" w:rsidP="00014D98">
      <w:pPr>
        <w:spacing w:after="0"/>
        <w:rPr>
          <w:rFonts w:ascii="Arial" w:hAnsi="Arial" w:cs="Arial"/>
          <w:sz w:val="24"/>
        </w:rPr>
      </w:pPr>
    </w:p>
    <w:p w:rsidR="00014D98" w:rsidRPr="007F7CCD" w:rsidRDefault="00014D98" w:rsidP="00014D98">
      <w:pPr>
        <w:spacing w:after="0"/>
        <w:rPr>
          <w:rFonts w:ascii="Arial" w:hAnsi="Arial" w:cs="Arial"/>
          <w:b/>
          <w:sz w:val="24"/>
        </w:rPr>
      </w:pPr>
      <w:r w:rsidRPr="007F7CCD">
        <w:rPr>
          <w:rFonts w:ascii="Arial" w:hAnsi="Arial" w:cs="Arial"/>
          <w:b/>
          <w:sz w:val="24"/>
        </w:rPr>
        <w:t>Sociaal-culturele invalshoek</w:t>
      </w:r>
    </w:p>
    <w:p w:rsidR="00014D98" w:rsidRPr="007F7CCD" w:rsidRDefault="00014D98" w:rsidP="00014D98">
      <w:pPr>
        <w:spacing w:after="0"/>
        <w:rPr>
          <w:rFonts w:ascii="Arial" w:hAnsi="Arial" w:cs="Arial"/>
          <w:sz w:val="24"/>
        </w:rPr>
      </w:pPr>
      <w:r w:rsidRPr="007F7CCD">
        <w:rPr>
          <w:rFonts w:ascii="Arial" w:hAnsi="Arial" w:cs="Arial"/>
          <w:sz w:val="24"/>
        </w:rPr>
        <w:t>Om arbeidsdiscriminatie tegen te kunnen gaan is het van belang dat iedereen in de maatschappij een gelijke behandeling ‘normaal’ vindt of wel arbeidsdiscriminatie als ‘onacceptabel’ ziet. Dit moet de norm zijn, iedereen moet de overtuiging krijgen dat ongeacht afkomst, leeftijd, ras, geslacht, handicap je een waardevolle bijdrage kan leveren in een bedrijf. Vooroordelen</w:t>
      </w:r>
      <w:r w:rsidR="00E41939" w:rsidRPr="007F7CCD">
        <w:rPr>
          <w:rFonts w:ascii="Arial" w:hAnsi="Arial" w:cs="Arial"/>
          <w:sz w:val="24"/>
        </w:rPr>
        <w:t xml:space="preserve"> die leven in de maatschappij</w:t>
      </w:r>
      <w:r w:rsidRPr="007F7CCD">
        <w:rPr>
          <w:rFonts w:ascii="Arial" w:hAnsi="Arial" w:cs="Arial"/>
          <w:sz w:val="24"/>
        </w:rPr>
        <w:t xml:space="preserve">, zoals bijvoorbeeld over </w:t>
      </w:r>
      <w:r w:rsidR="002E69F1" w:rsidRPr="007F7CCD">
        <w:rPr>
          <w:rFonts w:ascii="Arial" w:hAnsi="Arial" w:cs="Arial"/>
          <w:sz w:val="24"/>
        </w:rPr>
        <w:t>Afro-Nederlanders</w:t>
      </w:r>
      <w:r w:rsidR="00E41939" w:rsidRPr="007F7CCD">
        <w:rPr>
          <w:rFonts w:ascii="Arial" w:hAnsi="Arial" w:cs="Arial"/>
          <w:sz w:val="24"/>
        </w:rPr>
        <w:t xml:space="preserve"> dat ze </w:t>
      </w:r>
      <w:r w:rsidR="002E69F1" w:rsidRPr="007F7CCD">
        <w:rPr>
          <w:rFonts w:ascii="Arial" w:hAnsi="Arial" w:cs="Arial"/>
          <w:sz w:val="24"/>
        </w:rPr>
        <w:t xml:space="preserve">lui </w:t>
      </w:r>
      <w:r w:rsidR="00E41939" w:rsidRPr="007F7CCD">
        <w:rPr>
          <w:rFonts w:ascii="Arial" w:hAnsi="Arial" w:cs="Arial"/>
          <w:sz w:val="24"/>
        </w:rPr>
        <w:t xml:space="preserve">zijn </w:t>
      </w:r>
      <w:r w:rsidR="002E69F1" w:rsidRPr="007F7CCD">
        <w:rPr>
          <w:rFonts w:ascii="Arial" w:hAnsi="Arial" w:cs="Arial"/>
          <w:sz w:val="24"/>
        </w:rPr>
        <w:t>of over Marokkanen d</w:t>
      </w:r>
      <w:r w:rsidR="00E41939" w:rsidRPr="007F7CCD">
        <w:rPr>
          <w:rFonts w:ascii="Arial" w:hAnsi="Arial" w:cs="Arial"/>
          <w:sz w:val="24"/>
        </w:rPr>
        <w:t xml:space="preserve">at ze </w:t>
      </w:r>
      <w:r w:rsidR="002E69F1" w:rsidRPr="007F7CCD">
        <w:rPr>
          <w:rFonts w:ascii="Arial" w:hAnsi="Arial" w:cs="Arial"/>
          <w:sz w:val="24"/>
        </w:rPr>
        <w:t xml:space="preserve">vaak verbonden </w:t>
      </w:r>
      <w:r w:rsidR="00E41939" w:rsidRPr="007F7CCD">
        <w:rPr>
          <w:rFonts w:ascii="Arial" w:hAnsi="Arial" w:cs="Arial"/>
          <w:sz w:val="24"/>
        </w:rPr>
        <w:t xml:space="preserve">zouden zijn </w:t>
      </w:r>
      <w:r w:rsidR="002E69F1" w:rsidRPr="007F7CCD">
        <w:rPr>
          <w:rFonts w:ascii="Arial" w:hAnsi="Arial" w:cs="Arial"/>
          <w:sz w:val="24"/>
        </w:rPr>
        <w:t>aan criminaliteit</w:t>
      </w:r>
      <w:r w:rsidR="00E41939" w:rsidRPr="007F7CCD">
        <w:rPr>
          <w:rFonts w:ascii="Arial" w:hAnsi="Arial" w:cs="Arial"/>
          <w:sz w:val="24"/>
        </w:rPr>
        <w:t xml:space="preserve"> of dat werknemers met een handicap een hoger ziekteverzuim hebben, m</w:t>
      </w:r>
      <w:r w:rsidRPr="007F7CCD">
        <w:rPr>
          <w:rFonts w:ascii="Arial" w:hAnsi="Arial" w:cs="Arial"/>
          <w:sz w:val="24"/>
        </w:rPr>
        <w:t>oeten weg genomen worden. Socialiserende instituties spelen een belangrijke rol in socialisatie van deze normen en waarden zodat het onderdeel wordt van onze cultuur.</w:t>
      </w:r>
      <w:r w:rsidR="001B06C9" w:rsidRPr="007F7CCD">
        <w:rPr>
          <w:rFonts w:ascii="Arial" w:hAnsi="Arial" w:cs="Arial"/>
          <w:sz w:val="24"/>
        </w:rPr>
        <w:t xml:space="preserve"> </w:t>
      </w:r>
      <w:r w:rsidRPr="007F7CCD">
        <w:rPr>
          <w:rFonts w:ascii="Arial" w:hAnsi="Arial" w:cs="Arial"/>
          <w:sz w:val="24"/>
        </w:rPr>
        <w:t xml:space="preserve">De overheid </w:t>
      </w:r>
      <w:r w:rsidR="001B06C9" w:rsidRPr="007F7CCD">
        <w:rPr>
          <w:rFonts w:ascii="Arial" w:hAnsi="Arial" w:cs="Arial"/>
          <w:sz w:val="24"/>
        </w:rPr>
        <w:t xml:space="preserve">heeft als socialiserende institutie </w:t>
      </w:r>
      <w:r w:rsidRPr="007F7CCD">
        <w:rPr>
          <w:rFonts w:ascii="Arial" w:hAnsi="Arial" w:cs="Arial"/>
          <w:sz w:val="24"/>
        </w:rPr>
        <w:t xml:space="preserve">zoals besproken hierin een belangrijke rol </w:t>
      </w:r>
      <w:r w:rsidR="001B06C9" w:rsidRPr="007F7CCD">
        <w:rPr>
          <w:rFonts w:ascii="Arial" w:hAnsi="Arial" w:cs="Arial"/>
          <w:sz w:val="24"/>
        </w:rPr>
        <w:t xml:space="preserve">door middel van wetgeving en voorlichting. </w:t>
      </w:r>
      <w:r w:rsidRPr="007F7CCD">
        <w:rPr>
          <w:rFonts w:ascii="Arial" w:hAnsi="Arial" w:cs="Arial"/>
          <w:sz w:val="24"/>
        </w:rPr>
        <w:t>Andere socialiserende instituties die kunnen bijdragen in het socialisatieproces om deze verandering van denken tot stand te brengen in de maatschappij zijn bijvoorbeeld: de school, sportclubs, actiegroepen of werkgevers. Scholen kunnen bijdragen door</w:t>
      </w:r>
      <w:r w:rsidR="00E41939" w:rsidRPr="007F7CCD">
        <w:rPr>
          <w:rFonts w:ascii="Arial" w:hAnsi="Arial" w:cs="Arial"/>
          <w:sz w:val="24"/>
        </w:rPr>
        <w:t xml:space="preserve"> leerlingen bewust te maken van de onwaarheid van vooroordelen en het voorkomen van de zogeheten zwarte of witte scholen. </w:t>
      </w:r>
      <w:r w:rsidRPr="007F7CCD">
        <w:rPr>
          <w:rFonts w:ascii="Arial" w:hAnsi="Arial" w:cs="Arial"/>
          <w:sz w:val="24"/>
        </w:rPr>
        <w:t>Sportclubs kunne</w:t>
      </w:r>
      <w:r w:rsidR="00E41939" w:rsidRPr="007F7CCD">
        <w:rPr>
          <w:rFonts w:ascii="Arial" w:hAnsi="Arial" w:cs="Arial"/>
          <w:sz w:val="24"/>
        </w:rPr>
        <w:t>n</w:t>
      </w:r>
      <w:r w:rsidRPr="007F7CCD">
        <w:rPr>
          <w:rFonts w:ascii="Arial" w:hAnsi="Arial" w:cs="Arial"/>
          <w:sz w:val="24"/>
        </w:rPr>
        <w:t xml:space="preserve"> bijdragen door</w:t>
      </w:r>
      <w:r w:rsidR="00E41939" w:rsidRPr="007F7CCD">
        <w:rPr>
          <w:rFonts w:ascii="Arial" w:hAnsi="Arial" w:cs="Arial"/>
          <w:sz w:val="24"/>
        </w:rPr>
        <w:t xml:space="preserve"> te zorgen dat trainers en coaches van diverse kom af zijn </w:t>
      </w:r>
      <w:r w:rsidRPr="007F7CCD">
        <w:rPr>
          <w:rFonts w:ascii="Arial" w:hAnsi="Arial" w:cs="Arial"/>
          <w:sz w:val="24"/>
        </w:rPr>
        <w:t>en actiegroepen dragen bij door</w:t>
      </w:r>
      <w:r w:rsidR="000A2762" w:rsidRPr="007F7CCD">
        <w:rPr>
          <w:rFonts w:ascii="Arial" w:hAnsi="Arial" w:cs="Arial"/>
          <w:sz w:val="24"/>
        </w:rPr>
        <w:t xml:space="preserve"> het organiseren van bijeenkomsten en het voeren van campagnes. </w:t>
      </w:r>
      <w:r w:rsidRPr="007F7CCD">
        <w:rPr>
          <w:rFonts w:ascii="Arial" w:hAnsi="Arial" w:cs="Arial"/>
          <w:sz w:val="24"/>
        </w:rPr>
        <w:t xml:space="preserve">De bijdrage van de werkgever </w:t>
      </w:r>
      <w:r w:rsidR="00B82AD2" w:rsidRPr="007F7CCD">
        <w:rPr>
          <w:rFonts w:ascii="Arial" w:hAnsi="Arial" w:cs="Arial"/>
          <w:sz w:val="24"/>
        </w:rPr>
        <w:t xml:space="preserve">wordt besproken </w:t>
      </w:r>
      <w:r w:rsidRPr="007F7CCD">
        <w:rPr>
          <w:rFonts w:ascii="Arial" w:hAnsi="Arial" w:cs="Arial"/>
          <w:sz w:val="24"/>
        </w:rPr>
        <w:t>bij de sociaaleconomische invalshoek.</w:t>
      </w:r>
    </w:p>
    <w:p w:rsidR="00014D98" w:rsidRPr="007F7CCD" w:rsidRDefault="00014D98" w:rsidP="00014D98">
      <w:pPr>
        <w:spacing w:after="0"/>
        <w:rPr>
          <w:rFonts w:ascii="Arial" w:hAnsi="Arial" w:cs="Arial"/>
          <w:sz w:val="24"/>
        </w:rPr>
      </w:pPr>
      <w:r w:rsidRPr="007F7CCD">
        <w:rPr>
          <w:rFonts w:ascii="Arial" w:hAnsi="Arial" w:cs="Arial"/>
          <w:sz w:val="24"/>
        </w:rPr>
        <w:t xml:space="preserve"> </w:t>
      </w:r>
    </w:p>
    <w:p w:rsidR="001C41FF" w:rsidRDefault="001C41FF" w:rsidP="00014D98">
      <w:pPr>
        <w:spacing w:after="0"/>
        <w:rPr>
          <w:rFonts w:ascii="Arial" w:hAnsi="Arial" w:cs="Arial"/>
          <w:b/>
          <w:sz w:val="24"/>
        </w:rPr>
      </w:pPr>
    </w:p>
    <w:p w:rsidR="00014D98" w:rsidRPr="007F7CCD" w:rsidRDefault="00014D98" w:rsidP="00014D98">
      <w:pPr>
        <w:spacing w:after="0"/>
        <w:rPr>
          <w:rFonts w:ascii="Arial" w:hAnsi="Arial" w:cs="Arial"/>
          <w:b/>
          <w:sz w:val="24"/>
        </w:rPr>
      </w:pPr>
      <w:r w:rsidRPr="007F7CCD">
        <w:rPr>
          <w:rFonts w:ascii="Arial" w:hAnsi="Arial" w:cs="Arial"/>
          <w:b/>
          <w:sz w:val="24"/>
        </w:rPr>
        <w:t>Sociaaleconomische invalshoek</w:t>
      </w:r>
    </w:p>
    <w:p w:rsidR="00014D98" w:rsidRPr="007F7CCD" w:rsidRDefault="00014D98" w:rsidP="00014D98">
      <w:pPr>
        <w:spacing w:after="0"/>
        <w:rPr>
          <w:rFonts w:ascii="Arial" w:hAnsi="Arial" w:cs="Arial"/>
          <w:sz w:val="24"/>
        </w:rPr>
      </w:pPr>
      <w:r w:rsidRPr="007F7CCD">
        <w:rPr>
          <w:rFonts w:ascii="Arial" w:hAnsi="Arial" w:cs="Arial"/>
          <w:noProof/>
          <w:sz w:val="22"/>
        </w:rPr>
        <w:drawing>
          <wp:anchor distT="0" distB="0" distL="114300" distR="114300" simplePos="0" relativeHeight="251663360" behindDoc="1" locked="0" layoutInCell="1" allowOverlap="1">
            <wp:simplePos x="0" y="0"/>
            <wp:positionH relativeFrom="column">
              <wp:posOffset>4185920</wp:posOffset>
            </wp:positionH>
            <wp:positionV relativeFrom="paragraph">
              <wp:posOffset>6350</wp:posOffset>
            </wp:positionV>
            <wp:extent cx="2037715" cy="1014095"/>
            <wp:effectExtent l="0" t="0" r="635" b="0"/>
            <wp:wrapTight wrapText="bothSides">
              <wp:wrapPolygon edited="0">
                <wp:start x="0" y="0"/>
                <wp:lineTo x="0" y="21100"/>
                <wp:lineTo x="21405" y="21100"/>
                <wp:lineTo x="214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7715" cy="1014095"/>
                    </a:xfrm>
                    <a:prstGeom prst="rect">
                      <a:avLst/>
                    </a:prstGeom>
                    <a:noFill/>
                  </pic:spPr>
                </pic:pic>
              </a:graphicData>
            </a:graphic>
            <wp14:sizeRelH relativeFrom="margin">
              <wp14:pctWidth>0</wp14:pctWidth>
            </wp14:sizeRelH>
            <wp14:sizeRelV relativeFrom="margin">
              <wp14:pctHeight>0</wp14:pctHeight>
            </wp14:sizeRelV>
          </wp:anchor>
        </w:drawing>
      </w:r>
      <w:r w:rsidRPr="007F7CCD">
        <w:rPr>
          <w:rFonts w:ascii="Arial" w:hAnsi="Arial" w:cs="Arial"/>
          <w:sz w:val="24"/>
        </w:rPr>
        <w:t xml:space="preserve">Waarom bewuste en onbewuste discriminatie in een arbeidsomgeving voorkomt en wat daarvan de economische belangen zijn, hebben we al besproken in hoofdstuk </w:t>
      </w:r>
      <w:r w:rsidR="000A2762" w:rsidRPr="007F7CCD">
        <w:rPr>
          <w:rFonts w:ascii="Arial" w:hAnsi="Arial" w:cs="Arial"/>
          <w:sz w:val="24"/>
        </w:rPr>
        <w:t>4</w:t>
      </w:r>
      <w:r w:rsidRPr="007F7CCD">
        <w:rPr>
          <w:rFonts w:ascii="Arial" w:hAnsi="Arial" w:cs="Arial"/>
          <w:sz w:val="24"/>
        </w:rPr>
        <w:t xml:space="preserve"> oorzaken en gevolgen van arbeidsdiscriminatie. Tevens hebben we gekeken naar de gevolgen voor de sociale ongelijkheid. Vanuit de sociaaleconomische invalshoek kijken we in dit hoofdstuk naar de rol die de betrokkenen, werkgevers en werknemers, kunnen hebben in het tegengaan van arbeidsdiscriminatie. Want zowel de werkgever als werknemer moet verantwoordelijkheid nemen.</w:t>
      </w:r>
    </w:p>
    <w:p w:rsidR="00014D98" w:rsidRPr="007F7CCD" w:rsidRDefault="00014D98" w:rsidP="00014D98">
      <w:pPr>
        <w:pStyle w:val="Geenafstand"/>
        <w:rPr>
          <w:rFonts w:ascii="Arial" w:hAnsi="Arial" w:cs="Arial"/>
          <w:b/>
          <w:sz w:val="24"/>
          <w:u w:val="single"/>
        </w:rPr>
      </w:pPr>
      <w:r w:rsidRPr="007F7CCD">
        <w:rPr>
          <w:rFonts w:ascii="Arial" w:hAnsi="Arial" w:cs="Arial"/>
          <w:sz w:val="24"/>
        </w:rPr>
        <w:t>De wet geeft werkgevers, zoals besproken bij de politiek-juridische invalshoek al een belangrijk kader om arbeidsdiscriminatie tegen te gaan. In het kader van bijvoorbeeld de ARBOWET moet een werkgever de risico’s op discriminatie in de arbeidsomgeving in kaart brengen en een beleid vaststellen om arbeidsdiscriminatie tegen te gaan. De inspectie voor Sociale Zaken en Werkgelegenheid kan boetes geven wanneer een werkgever dit niet goed geregeld heeft. Voorbeelden van maatregelen die de werkgever kan nemen zijn:</w:t>
      </w:r>
    </w:p>
    <w:p w:rsidR="00014D98" w:rsidRPr="007F7CCD" w:rsidRDefault="00014D98" w:rsidP="00014D98">
      <w:pPr>
        <w:numPr>
          <w:ilvl w:val="0"/>
          <w:numId w:val="33"/>
        </w:numPr>
        <w:spacing w:before="100" w:beforeAutospacing="1" w:after="100" w:afterAutospacing="1" w:line="240" w:lineRule="auto"/>
        <w:rPr>
          <w:rFonts w:ascii="Arial" w:hAnsi="Arial" w:cs="Arial"/>
          <w:sz w:val="24"/>
        </w:rPr>
      </w:pPr>
      <w:r w:rsidRPr="007F7CCD">
        <w:rPr>
          <w:rFonts w:ascii="Arial" w:hAnsi="Arial" w:cs="Arial"/>
          <w:sz w:val="24"/>
        </w:rPr>
        <w:t>Laat werknemers duidelijk weten dat discriminatie niet geaccepteerd wordt en dat er sancties staan op overtreding;</w:t>
      </w:r>
    </w:p>
    <w:p w:rsidR="00014D98" w:rsidRPr="007F7CCD" w:rsidRDefault="00014D98" w:rsidP="00014D98">
      <w:pPr>
        <w:numPr>
          <w:ilvl w:val="0"/>
          <w:numId w:val="33"/>
        </w:numPr>
        <w:spacing w:before="100" w:beforeAutospacing="1" w:after="100" w:afterAutospacing="1" w:line="240" w:lineRule="auto"/>
        <w:rPr>
          <w:rFonts w:ascii="Arial" w:hAnsi="Arial" w:cs="Arial"/>
          <w:sz w:val="24"/>
        </w:rPr>
      </w:pPr>
      <w:r w:rsidRPr="007F7CCD">
        <w:rPr>
          <w:rFonts w:ascii="Arial" w:hAnsi="Arial" w:cs="Arial"/>
          <w:sz w:val="24"/>
        </w:rPr>
        <w:t>Stel een gedragscode op en spreek werknemers aan op hun gedrag;</w:t>
      </w:r>
    </w:p>
    <w:p w:rsidR="00014D98" w:rsidRPr="007F7CCD" w:rsidRDefault="00014D98" w:rsidP="00014D98">
      <w:pPr>
        <w:numPr>
          <w:ilvl w:val="0"/>
          <w:numId w:val="33"/>
        </w:numPr>
        <w:spacing w:before="100" w:beforeAutospacing="1" w:after="100" w:afterAutospacing="1" w:line="240" w:lineRule="auto"/>
        <w:rPr>
          <w:rFonts w:ascii="Arial" w:hAnsi="Arial" w:cs="Arial"/>
          <w:sz w:val="24"/>
        </w:rPr>
      </w:pPr>
      <w:r w:rsidRPr="007F7CCD">
        <w:rPr>
          <w:rFonts w:ascii="Arial" w:hAnsi="Arial" w:cs="Arial"/>
          <w:sz w:val="24"/>
        </w:rPr>
        <w:t>Werknemers moeten het gevoel hebben dat ze met hun werkgever kunnen praten als ze ergens mee zitten. Stel daarom een vertrouwenspersoon aan en zorg ervoor dat werknemers over deze persoon worden geïnformeerd.</w:t>
      </w:r>
    </w:p>
    <w:p w:rsidR="00014D98" w:rsidRPr="007F7CCD" w:rsidRDefault="00014D98" w:rsidP="00014D98">
      <w:pPr>
        <w:numPr>
          <w:ilvl w:val="0"/>
          <w:numId w:val="33"/>
        </w:numPr>
        <w:spacing w:before="100" w:beforeAutospacing="1" w:after="100" w:afterAutospacing="1" w:line="240" w:lineRule="auto"/>
        <w:rPr>
          <w:rFonts w:ascii="Arial" w:hAnsi="Arial" w:cs="Arial"/>
          <w:sz w:val="24"/>
        </w:rPr>
      </w:pPr>
      <w:r w:rsidRPr="007F7CCD">
        <w:rPr>
          <w:rFonts w:ascii="Arial" w:hAnsi="Arial" w:cs="Arial"/>
          <w:sz w:val="24"/>
        </w:rPr>
        <w:t>Stel een klachtenprocedure en klachtencommissie in. Zodat werknemers weten hoe en waar ze terecht kunnen met hun klachten over discriminatie. Via een klachtencommissie kan discriminatie in een vroeg stadium gesignaleerd worden.</w:t>
      </w:r>
    </w:p>
    <w:p w:rsidR="00014D98" w:rsidRPr="007F7CCD" w:rsidRDefault="00014D98" w:rsidP="00014D98">
      <w:pPr>
        <w:numPr>
          <w:ilvl w:val="0"/>
          <w:numId w:val="33"/>
        </w:numPr>
        <w:spacing w:before="100" w:beforeAutospacing="1" w:after="100" w:afterAutospacing="1" w:line="240" w:lineRule="auto"/>
        <w:rPr>
          <w:rFonts w:ascii="Arial" w:hAnsi="Arial" w:cs="Arial"/>
          <w:sz w:val="24"/>
        </w:rPr>
      </w:pPr>
      <w:r w:rsidRPr="007F7CCD">
        <w:rPr>
          <w:rFonts w:ascii="Arial" w:hAnsi="Arial" w:cs="Arial"/>
          <w:sz w:val="24"/>
        </w:rPr>
        <w:t>Noteer de voorvallen van discriminatie in een rapport. Dit rapport kan gebruikt worden bij het vormgeven van het bedrijfsbeleid.</w:t>
      </w:r>
    </w:p>
    <w:p w:rsidR="009E4726" w:rsidRPr="007F7CCD" w:rsidRDefault="00014D98" w:rsidP="00014D98">
      <w:pPr>
        <w:spacing w:before="100" w:beforeAutospacing="1" w:after="100" w:afterAutospacing="1" w:line="240" w:lineRule="auto"/>
        <w:rPr>
          <w:rFonts w:ascii="Arial" w:hAnsi="Arial" w:cs="Arial"/>
          <w:sz w:val="24"/>
        </w:rPr>
      </w:pPr>
      <w:r w:rsidRPr="007F7CCD">
        <w:rPr>
          <w:rFonts w:ascii="Arial" w:hAnsi="Arial" w:cs="Arial"/>
          <w:noProof/>
          <w:sz w:val="22"/>
        </w:rPr>
        <w:drawing>
          <wp:anchor distT="0" distB="0" distL="114300" distR="114300" simplePos="0" relativeHeight="251664384" behindDoc="1" locked="0" layoutInCell="1" allowOverlap="1">
            <wp:simplePos x="0" y="0"/>
            <wp:positionH relativeFrom="margin">
              <wp:posOffset>2778125</wp:posOffset>
            </wp:positionH>
            <wp:positionV relativeFrom="paragraph">
              <wp:posOffset>11430</wp:posOffset>
            </wp:positionV>
            <wp:extent cx="3525520" cy="2419350"/>
            <wp:effectExtent l="0" t="0" r="0" b="0"/>
            <wp:wrapTight wrapText="bothSides">
              <wp:wrapPolygon edited="0">
                <wp:start x="0" y="0"/>
                <wp:lineTo x="0" y="21430"/>
                <wp:lineTo x="21476" y="21430"/>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5520" cy="2419350"/>
                    </a:xfrm>
                    <a:prstGeom prst="rect">
                      <a:avLst/>
                    </a:prstGeom>
                    <a:noFill/>
                  </pic:spPr>
                </pic:pic>
              </a:graphicData>
            </a:graphic>
            <wp14:sizeRelH relativeFrom="page">
              <wp14:pctWidth>0</wp14:pctWidth>
            </wp14:sizeRelH>
            <wp14:sizeRelV relativeFrom="page">
              <wp14:pctHeight>0</wp14:pctHeight>
            </wp14:sizeRelV>
          </wp:anchor>
        </w:drawing>
      </w:r>
      <w:r w:rsidRPr="007F7CCD">
        <w:rPr>
          <w:rFonts w:ascii="Arial" w:hAnsi="Arial" w:cs="Arial"/>
          <w:sz w:val="24"/>
        </w:rPr>
        <w:t xml:space="preserve">Voor werknemers geldt dat ze het beleid van de werkgever moeten respecteren en zichzelf dus niet schuldig maken aan discriminatie. Maar ze moeten ook in actie komen wanneer ze weten dat iemand anders gediscrimineerd wordt. De wegwijzer </w:t>
      </w:r>
      <w:r w:rsidR="000A2762" w:rsidRPr="007F7CCD">
        <w:rPr>
          <w:rFonts w:ascii="Arial" w:hAnsi="Arial" w:cs="Arial"/>
          <w:sz w:val="24"/>
        </w:rPr>
        <w:t>‘</w:t>
      </w:r>
      <w:r w:rsidRPr="007F7CCD">
        <w:rPr>
          <w:rFonts w:ascii="Arial" w:hAnsi="Arial" w:cs="Arial"/>
          <w:sz w:val="24"/>
        </w:rPr>
        <w:t>discriminatie op het werk</w:t>
      </w:r>
      <w:r w:rsidR="000A2762" w:rsidRPr="007F7CCD">
        <w:rPr>
          <w:rFonts w:ascii="Arial" w:hAnsi="Arial" w:cs="Arial"/>
          <w:sz w:val="24"/>
        </w:rPr>
        <w:t>’</w:t>
      </w:r>
      <w:r w:rsidRPr="007F7CCD">
        <w:rPr>
          <w:rFonts w:ascii="Arial" w:hAnsi="Arial" w:cs="Arial"/>
          <w:sz w:val="24"/>
        </w:rPr>
        <w:t xml:space="preserve"> van de rijksoverheid, zie </w:t>
      </w:r>
      <w:r w:rsidR="00B74170" w:rsidRPr="007F7CCD">
        <w:rPr>
          <w:rFonts w:ascii="Arial" w:hAnsi="Arial" w:cs="Arial"/>
          <w:sz w:val="24"/>
        </w:rPr>
        <w:t>in het figuur hiernaast</w:t>
      </w:r>
      <w:r w:rsidRPr="007F7CCD">
        <w:rPr>
          <w:rFonts w:ascii="Arial" w:hAnsi="Arial" w:cs="Arial"/>
          <w:sz w:val="24"/>
        </w:rPr>
        <w:t xml:space="preserve"> toont iedereen in het kort welke stappen te nemen als ze te maken krijgen </w:t>
      </w:r>
      <w:r w:rsidR="003862E0" w:rsidRPr="007F7CCD">
        <w:rPr>
          <w:rFonts w:ascii="Arial" w:hAnsi="Arial" w:cs="Arial"/>
          <w:sz w:val="24"/>
        </w:rPr>
        <w:t>met discriminatie</w:t>
      </w:r>
      <w:r w:rsidRPr="007F7CCD">
        <w:rPr>
          <w:rFonts w:ascii="Arial" w:hAnsi="Arial" w:cs="Arial"/>
          <w:sz w:val="24"/>
        </w:rPr>
        <w:t xml:space="preserve"> op het werk.</w:t>
      </w:r>
      <w:r w:rsidR="009E4726" w:rsidRPr="007F7CCD">
        <w:rPr>
          <w:rFonts w:ascii="Arial" w:hAnsi="Arial" w:cs="Arial"/>
          <w:sz w:val="24"/>
        </w:rPr>
        <w:t xml:space="preserve"> </w:t>
      </w:r>
    </w:p>
    <w:p w:rsidR="00014D98" w:rsidRPr="007F7CCD" w:rsidRDefault="00014D98" w:rsidP="00014D98">
      <w:pPr>
        <w:spacing w:before="100" w:beforeAutospacing="1" w:after="100" w:afterAutospacing="1" w:line="240" w:lineRule="auto"/>
        <w:rPr>
          <w:rFonts w:ascii="Arial" w:hAnsi="Arial" w:cs="Arial"/>
          <w:sz w:val="24"/>
        </w:rPr>
      </w:pPr>
      <w:r w:rsidRPr="007F7CCD">
        <w:rPr>
          <w:rFonts w:ascii="Arial" w:hAnsi="Arial" w:cs="Arial"/>
          <w:sz w:val="24"/>
        </w:rPr>
        <w:t xml:space="preserve">Bovenstaande is vooral gericht op wat te doen als discriminatie op de werkvloer plaatsvindt en discriminatie voorkomen door werknemers bewust te maken wat het is en dat het niet toegestaan is. </w:t>
      </w:r>
    </w:p>
    <w:p w:rsidR="00E66B84" w:rsidRPr="007F7CCD" w:rsidRDefault="00AF5E73" w:rsidP="00E66B84">
      <w:pPr>
        <w:spacing w:before="100" w:beforeAutospacing="1" w:after="100" w:afterAutospacing="1" w:line="240" w:lineRule="auto"/>
        <w:rPr>
          <w:rFonts w:ascii="Arial" w:hAnsi="Arial" w:cs="Arial"/>
          <w:sz w:val="24"/>
        </w:rPr>
      </w:pPr>
      <w:r w:rsidRPr="007F7CCD">
        <w:rPr>
          <w:rFonts w:ascii="Arial" w:hAnsi="Arial" w:cs="Arial"/>
          <w:sz w:val="24"/>
          <w:u w:val="single"/>
        </w:rPr>
        <w:lastRenderedPageBreak/>
        <w:t xml:space="preserve">Diversiteitsbeleid                                                                                                                           </w:t>
      </w:r>
      <w:r w:rsidR="00014D98" w:rsidRPr="007F7CCD">
        <w:rPr>
          <w:rFonts w:ascii="Arial" w:hAnsi="Arial" w:cs="Arial"/>
          <w:sz w:val="24"/>
        </w:rPr>
        <w:t xml:space="preserve">Een </w:t>
      </w:r>
      <w:r w:rsidR="000A2762" w:rsidRPr="007F7CCD">
        <w:rPr>
          <w:rFonts w:ascii="Arial" w:hAnsi="Arial" w:cs="Arial"/>
          <w:sz w:val="24"/>
        </w:rPr>
        <w:t xml:space="preserve">andere </w:t>
      </w:r>
      <w:r w:rsidR="004E7B00" w:rsidRPr="007F7CCD">
        <w:rPr>
          <w:rFonts w:ascii="Arial" w:hAnsi="Arial" w:cs="Arial"/>
          <w:sz w:val="24"/>
        </w:rPr>
        <w:t xml:space="preserve">positieve </w:t>
      </w:r>
      <w:r w:rsidR="00014D98" w:rsidRPr="007F7CCD">
        <w:rPr>
          <w:rFonts w:ascii="Arial" w:hAnsi="Arial" w:cs="Arial"/>
          <w:sz w:val="24"/>
        </w:rPr>
        <w:t xml:space="preserve">benadering is tonen dat je gelooft als werkgever dat diversiteit een positieve bijdrage levert aan de organisatie en zelf het goede voorbeeld geven. Bijvoorbeeld door sollicitaties te anonimiseren door persoonskenmerken als naam, geslacht en leeftijd in de ontvangen sollicitatiebrieven te verbergen. Hiermee wordt eventuele bevooroordeling voorkomen. </w:t>
      </w:r>
    </w:p>
    <w:p w:rsidR="00AF5E73" w:rsidRPr="007F7CCD" w:rsidRDefault="00B70C7E" w:rsidP="00E66B84">
      <w:pPr>
        <w:spacing w:before="100" w:beforeAutospacing="1" w:after="100" w:afterAutospacing="1" w:line="240" w:lineRule="auto"/>
        <w:rPr>
          <w:rFonts w:ascii="Arial" w:hAnsi="Arial" w:cs="Arial"/>
          <w:sz w:val="24"/>
        </w:rPr>
      </w:pPr>
      <w:r w:rsidRPr="007F7CCD">
        <w:rPr>
          <w:rFonts w:ascii="Arial" w:hAnsi="Arial" w:cs="Arial"/>
          <w:noProof/>
          <w:sz w:val="24"/>
        </w:rPr>
        <w:drawing>
          <wp:anchor distT="0" distB="0" distL="114300" distR="114300" simplePos="0" relativeHeight="251681792" behindDoc="1" locked="0" layoutInCell="1" allowOverlap="1" wp14:anchorId="713BED93">
            <wp:simplePos x="0" y="0"/>
            <wp:positionH relativeFrom="margin">
              <wp:posOffset>3368675</wp:posOffset>
            </wp:positionH>
            <wp:positionV relativeFrom="paragraph">
              <wp:posOffset>1480185</wp:posOffset>
            </wp:positionV>
            <wp:extent cx="3438525" cy="2038350"/>
            <wp:effectExtent l="0" t="0" r="9525" b="0"/>
            <wp:wrapTight wrapText="bothSides">
              <wp:wrapPolygon edited="0">
                <wp:start x="0" y="0"/>
                <wp:lineTo x="0" y="21398"/>
                <wp:lineTo x="21540" y="21398"/>
                <wp:lineTo x="21540" y="0"/>
                <wp:lineTo x="0" y="0"/>
              </wp:wrapPolygon>
            </wp:wrapTight>
            <wp:docPr id="33" name="Chart 33">
              <a:extLst xmlns:a="http://schemas.openxmlformats.org/drawingml/2006/main">
                <a:ext uri="{FF2B5EF4-FFF2-40B4-BE49-F238E27FC236}">
                  <a16:creationId xmlns:a16="http://schemas.microsoft.com/office/drawing/2014/main" id="{B74B8D15-6B1E-4C2D-9129-8332FDAF4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14D98" w:rsidRPr="007F7CCD">
        <w:rPr>
          <w:rFonts w:ascii="Arial" w:hAnsi="Arial" w:cs="Arial"/>
          <w:sz w:val="24"/>
        </w:rPr>
        <w:t>Maar ook door ervoor te zorgen dat je personeelbestand een goede afspiegeling is van de maatschappij door het voeren van een actief diversiteitsbeleid.</w:t>
      </w:r>
      <w:r>
        <w:rPr>
          <w:rFonts w:ascii="Arial" w:hAnsi="Arial" w:cs="Arial"/>
          <w:sz w:val="24"/>
        </w:rPr>
        <w:t xml:space="preserve"> </w:t>
      </w:r>
      <w:r w:rsidR="00E66B84" w:rsidRPr="007F7CCD">
        <w:rPr>
          <w:rFonts w:ascii="Arial" w:hAnsi="Arial" w:cs="Arial"/>
          <w:sz w:val="24"/>
        </w:rPr>
        <w:t xml:space="preserve">Want het aandeel mensen met een migratieachtergrond groeit al jaren. In 1997 was dit 16,7% van de bevolking en dit is in 2017 gegroeid naar 22,6%. Hetzelfde geldt voor de positie van vrouwen. In 2017 was het aandeel hoogopgeleiden onder 15- tot 75-jarige mannen en vrouwen voor het eerst gelijk. De vrouwen hebben een inhaalslag gemaakt. Dit zie je ook duidelijk in de jongere generaties. Het aandeel hoogopgeleiden onder 35- tot 45-jarige vrouwen </w:t>
      </w:r>
      <w:r w:rsidR="00EA14D6" w:rsidRPr="007F7CCD">
        <w:rPr>
          <w:rFonts w:ascii="Arial" w:hAnsi="Arial" w:cs="Arial"/>
          <w:sz w:val="24"/>
        </w:rPr>
        <w:t xml:space="preserve">is daar </w:t>
      </w:r>
      <w:r w:rsidR="00E66B84" w:rsidRPr="007F7CCD">
        <w:rPr>
          <w:rFonts w:ascii="Arial" w:hAnsi="Arial" w:cs="Arial"/>
          <w:sz w:val="24"/>
        </w:rPr>
        <w:t>4 procentpunten groter dan onder mannen in deze leeftijd. En onder de 25- tot 35-jarigen</w:t>
      </w:r>
      <w:r w:rsidR="0047528D" w:rsidRPr="007F7CCD">
        <w:rPr>
          <w:rFonts w:ascii="Arial" w:hAnsi="Arial" w:cs="Arial"/>
          <w:sz w:val="24"/>
        </w:rPr>
        <w:t xml:space="preserve"> </w:t>
      </w:r>
      <w:r w:rsidR="00E66B84" w:rsidRPr="007F7CCD">
        <w:rPr>
          <w:rFonts w:ascii="Arial" w:hAnsi="Arial" w:cs="Arial"/>
          <w:sz w:val="24"/>
        </w:rPr>
        <w:t>bedraagt dit verschil zelfs 10 procentpunten</w:t>
      </w:r>
      <w:r w:rsidR="00EA14D6" w:rsidRPr="007F7CCD">
        <w:rPr>
          <w:rFonts w:ascii="Arial" w:hAnsi="Arial" w:cs="Arial"/>
          <w:sz w:val="24"/>
        </w:rPr>
        <w:t xml:space="preserve">. </w:t>
      </w:r>
    </w:p>
    <w:p w:rsidR="00AF5E73" w:rsidRPr="007F7CCD" w:rsidRDefault="001330D7" w:rsidP="00E66B84">
      <w:pPr>
        <w:spacing w:before="100" w:beforeAutospacing="1" w:after="100" w:afterAutospacing="1" w:line="240" w:lineRule="auto"/>
        <w:rPr>
          <w:rFonts w:ascii="Arial" w:hAnsi="Arial" w:cs="Arial"/>
          <w:sz w:val="24"/>
        </w:rPr>
      </w:pPr>
      <w:r w:rsidRPr="007F7CCD">
        <w:rPr>
          <w:rFonts w:ascii="Arial" w:hAnsi="Arial" w:cs="Arial"/>
          <w:sz w:val="24"/>
        </w:rPr>
        <w:t xml:space="preserve">Ook de oudere werknemer wordt een steeds belangrijkere arbeidskracht </w:t>
      </w:r>
      <w:r w:rsidR="00AF5E73" w:rsidRPr="007F7CCD">
        <w:rPr>
          <w:rFonts w:ascii="Arial" w:hAnsi="Arial" w:cs="Arial"/>
          <w:sz w:val="24"/>
        </w:rPr>
        <w:t xml:space="preserve">niet alleen </w:t>
      </w:r>
      <w:r w:rsidRPr="007F7CCD">
        <w:rPr>
          <w:rFonts w:ascii="Arial" w:hAnsi="Arial" w:cs="Arial"/>
          <w:sz w:val="24"/>
        </w:rPr>
        <w:t xml:space="preserve">omdat mensen later met pensioen gaan maar ook omdat de groep ouderen ten opzichte van de groep jongeren </w:t>
      </w:r>
      <w:r w:rsidR="0047528D" w:rsidRPr="007F7CCD">
        <w:rPr>
          <w:rFonts w:ascii="Arial" w:hAnsi="Arial" w:cs="Arial"/>
          <w:sz w:val="24"/>
        </w:rPr>
        <w:t xml:space="preserve">groeit, </w:t>
      </w:r>
      <w:r w:rsidRPr="007F7CCD">
        <w:rPr>
          <w:rFonts w:ascii="Arial" w:hAnsi="Arial" w:cs="Arial"/>
          <w:sz w:val="24"/>
        </w:rPr>
        <w:t xml:space="preserve">zoals </w:t>
      </w:r>
      <w:r w:rsidR="00AF5E73" w:rsidRPr="007F7CCD">
        <w:rPr>
          <w:rFonts w:ascii="Arial" w:hAnsi="Arial" w:cs="Arial"/>
          <w:sz w:val="24"/>
        </w:rPr>
        <w:t xml:space="preserve">in de grafiek hiernaast te zien is. De groep 50-70 jaar is de afgelopen jaren een steeds groter aandeel van de totale bevolking geworden. </w:t>
      </w:r>
    </w:p>
    <w:p w:rsidR="001B06C9" w:rsidRPr="007F7CCD" w:rsidRDefault="00E66B84" w:rsidP="00E66B84">
      <w:pPr>
        <w:spacing w:before="100" w:beforeAutospacing="1" w:after="100" w:afterAutospacing="1" w:line="240" w:lineRule="auto"/>
        <w:rPr>
          <w:rFonts w:ascii="Arial" w:hAnsi="Arial" w:cs="Arial"/>
          <w:sz w:val="24"/>
        </w:rPr>
      </w:pPr>
      <w:r w:rsidRPr="007F7CCD">
        <w:rPr>
          <w:rFonts w:ascii="Arial" w:hAnsi="Arial" w:cs="Arial"/>
          <w:sz w:val="24"/>
        </w:rPr>
        <w:t xml:space="preserve">Om aan voldoende </w:t>
      </w:r>
      <w:r w:rsidR="00EA14D6" w:rsidRPr="007F7CCD">
        <w:rPr>
          <w:rFonts w:ascii="Arial" w:hAnsi="Arial" w:cs="Arial"/>
          <w:sz w:val="24"/>
        </w:rPr>
        <w:t xml:space="preserve">en de juiste </w:t>
      </w:r>
      <w:r w:rsidRPr="007F7CCD">
        <w:rPr>
          <w:rFonts w:ascii="Arial" w:hAnsi="Arial" w:cs="Arial"/>
          <w:sz w:val="24"/>
        </w:rPr>
        <w:t xml:space="preserve">arbeidskracht te </w:t>
      </w:r>
      <w:r w:rsidR="00EA14D6" w:rsidRPr="007F7CCD">
        <w:rPr>
          <w:rFonts w:ascii="Arial" w:hAnsi="Arial" w:cs="Arial"/>
          <w:sz w:val="24"/>
        </w:rPr>
        <w:t xml:space="preserve">kunnen </w:t>
      </w:r>
      <w:r w:rsidRPr="007F7CCD">
        <w:rPr>
          <w:rFonts w:ascii="Arial" w:hAnsi="Arial" w:cs="Arial"/>
          <w:sz w:val="24"/>
        </w:rPr>
        <w:t xml:space="preserve">komen zullen werkgevers dus breder moeten kijken. </w:t>
      </w:r>
      <w:r w:rsidR="00EA14D6" w:rsidRPr="007F7CCD">
        <w:rPr>
          <w:rFonts w:ascii="Arial" w:hAnsi="Arial" w:cs="Arial"/>
          <w:sz w:val="24"/>
        </w:rPr>
        <w:t>Tegelijkertijd zorgt dit ervoor dat het personeelsbestand een betere afspiegeling van de maatschappij wordt</w:t>
      </w:r>
      <w:r w:rsidR="00AF5E73" w:rsidRPr="007F7CCD">
        <w:rPr>
          <w:rFonts w:ascii="Arial" w:hAnsi="Arial" w:cs="Arial"/>
          <w:sz w:val="24"/>
        </w:rPr>
        <w:t xml:space="preserve"> wat een positieve invloed heeft op het verminderen van arbeidsdiscriminatie.</w:t>
      </w:r>
    </w:p>
    <w:p w:rsidR="004E7B00" w:rsidRPr="007F7CCD" w:rsidRDefault="001B06C9" w:rsidP="002138F0">
      <w:pPr>
        <w:pStyle w:val="Normaalweb"/>
        <w:rPr>
          <w:rFonts w:ascii="Arial" w:eastAsiaTheme="minorHAnsi" w:hAnsi="Arial" w:cs="Arial"/>
          <w:kern w:val="24"/>
          <w:szCs w:val="20"/>
          <w14:ligatures w14:val="standardContextual"/>
        </w:rPr>
      </w:pPr>
      <w:r w:rsidRPr="007F7CCD">
        <w:rPr>
          <w:rFonts w:ascii="Arial" w:eastAsiaTheme="minorHAnsi" w:hAnsi="Arial" w:cs="Arial"/>
          <w:kern w:val="24"/>
          <w:szCs w:val="20"/>
          <w14:ligatures w14:val="standardContextual"/>
        </w:rPr>
        <w:t xml:space="preserve">De overheid </w:t>
      </w:r>
      <w:r w:rsidR="002138F0" w:rsidRPr="007F7CCD">
        <w:rPr>
          <w:rFonts w:ascii="Arial" w:eastAsiaTheme="minorHAnsi" w:hAnsi="Arial" w:cs="Arial"/>
          <w:kern w:val="24"/>
          <w:szCs w:val="20"/>
          <w14:ligatures w14:val="standardContextual"/>
        </w:rPr>
        <w:t xml:space="preserve">geeft hierin ook het voorbeeld doordat alle ministeries en enkele </w:t>
      </w:r>
      <w:proofErr w:type="spellStart"/>
      <w:r w:rsidR="002138F0" w:rsidRPr="007F7CCD">
        <w:rPr>
          <w:rFonts w:ascii="Arial" w:eastAsiaTheme="minorHAnsi" w:hAnsi="Arial" w:cs="Arial"/>
          <w:kern w:val="24"/>
          <w:szCs w:val="20"/>
          <w14:ligatures w14:val="standardContextual"/>
        </w:rPr>
        <w:t>rijksorganisaties</w:t>
      </w:r>
      <w:proofErr w:type="spellEnd"/>
      <w:r w:rsidR="002138F0" w:rsidRPr="007F7CCD">
        <w:rPr>
          <w:rFonts w:ascii="Arial" w:eastAsiaTheme="minorHAnsi" w:hAnsi="Arial" w:cs="Arial"/>
          <w:kern w:val="24"/>
          <w:szCs w:val="20"/>
          <w14:ligatures w14:val="standardContextual"/>
        </w:rPr>
        <w:t xml:space="preserve"> het </w:t>
      </w:r>
      <w:hyperlink r:id="rId22" w:history="1">
        <w:r w:rsidR="002138F0" w:rsidRPr="007F7CCD">
          <w:rPr>
            <w:rFonts w:ascii="Arial" w:eastAsiaTheme="minorHAnsi" w:hAnsi="Arial" w:cs="Arial"/>
            <w:kern w:val="24"/>
            <w:szCs w:val="20"/>
            <w14:ligatures w14:val="standardContextual"/>
          </w:rPr>
          <w:t>Charter Diversiteit</w:t>
        </w:r>
      </w:hyperlink>
      <w:r w:rsidR="002138F0" w:rsidRPr="007F7CCD">
        <w:rPr>
          <w:rFonts w:ascii="Arial" w:eastAsiaTheme="minorHAnsi" w:hAnsi="Arial" w:cs="Arial"/>
          <w:kern w:val="24"/>
          <w:szCs w:val="20"/>
          <w14:ligatures w14:val="standardContextual"/>
        </w:rPr>
        <w:t> hebben ondertekend. Dit betekent dat ze als werkgever toezeggen een effectief diversiteitsbeleid te bevorderen. Dat gebeurt via maatregelen die de organisaties zelf formuleren. In de plannen van aanpak is onder andere aandacht voor: de in- en doorstroom; behouden van medewerkers met een niet-westerse migratieachtergrond; bewustwording en voorkomen van (onbewuste) vooroordelen. Ook hebben ze bijvoorbeeld doelstellingen gezet op het aantal vrouwen in ambtelijke topfuncties.</w:t>
      </w:r>
      <w:r w:rsidR="003E65EB" w:rsidRPr="007F7CCD">
        <w:rPr>
          <w:rFonts w:ascii="Arial" w:eastAsiaTheme="minorHAnsi" w:hAnsi="Arial" w:cs="Arial"/>
          <w:kern w:val="24"/>
          <w:szCs w:val="20"/>
          <w14:ligatures w14:val="standardContextual"/>
        </w:rPr>
        <w:t xml:space="preserve"> </w:t>
      </w:r>
    </w:p>
    <w:p w:rsidR="002138F0" w:rsidRPr="007F7CCD" w:rsidRDefault="003E65EB" w:rsidP="002138F0">
      <w:pPr>
        <w:pStyle w:val="Normaalweb"/>
        <w:rPr>
          <w:rFonts w:ascii="Arial" w:eastAsiaTheme="minorHAnsi" w:hAnsi="Arial" w:cs="Arial"/>
          <w:kern w:val="24"/>
          <w:sz w:val="28"/>
          <w:szCs w:val="20"/>
          <w14:ligatures w14:val="standardContextual"/>
        </w:rPr>
      </w:pPr>
      <w:r w:rsidRPr="007F7CCD">
        <w:rPr>
          <w:rFonts w:ascii="Arial" w:eastAsiaTheme="minorHAnsi" w:hAnsi="Arial" w:cs="Arial"/>
          <w:kern w:val="24"/>
          <w:szCs w:val="20"/>
          <w14:ligatures w14:val="standardContextual"/>
        </w:rPr>
        <w:t xml:space="preserve">Binnen de politie is diversiteit ook een belangrijk thema, met het programma </w:t>
      </w:r>
      <w:r w:rsidR="007230D0">
        <w:rPr>
          <w:rFonts w:ascii="Arial" w:eastAsiaTheme="minorHAnsi" w:hAnsi="Arial" w:cs="Arial"/>
          <w:kern w:val="24"/>
          <w:szCs w:val="20"/>
          <w14:ligatures w14:val="standardContextual"/>
        </w:rPr>
        <w:t>‘</w:t>
      </w:r>
      <w:r w:rsidRPr="007F7CCD">
        <w:rPr>
          <w:rFonts w:ascii="Arial" w:eastAsiaTheme="minorHAnsi" w:hAnsi="Arial" w:cs="Arial"/>
          <w:kern w:val="24"/>
          <w:szCs w:val="20"/>
          <w14:ligatures w14:val="standardContextual"/>
        </w:rPr>
        <w:t>De kracht van het verschil</w:t>
      </w:r>
      <w:r w:rsidR="007230D0">
        <w:rPr>
          <w:rFonts w:ascii="Arial" w:eastAsiaTheme="minorHAnsi" w:hAnsi="Arial" w:cs="Arial"/>
          <w:kern w:val="24"/>
          <w:szCs w:val="20"/>
          <w14:ligatures w14:val="standardContextual"/>
        </w:rPr>
        <w:t>’</w:t>
      </w:r>
      <w:r w:rsidRPr="007F7CCD">
        <w:rPr>
          <w:rFonts w:ascii="Arial" w:eastAsiaTheme="minorHAnsi" w:hAnsi="Arial" w:cs="Arial"/>
          <w:kern w:val="24"/>
          <w:szCs w:val="20"/>
          <w14:ligatures w14:val="standardContextual"/>
        </w:rPr>
        <w:t xml:space="preserve"> wil men diversiteit in politieteams waarborgen. </w:t>
      </w:r>
    </w:p>
    <w:p w:rsidR="003E65EB" w:rsidRPr="007F7CCD" w:rsidRDefault="003E65EB" w:rsidP="003E65EB">
      <w:pPr>
        <w:autoSpaceDE w:val="0"/>
        <w:autoSpaceDN w:val="0"/>
        <w:adjustRightInd w:val="0"/>
        <w:spacing w:after="0" w:line="240" w:lineRule="auto"/>
        <w:rPr>
          <w:rFonts w:ascii="Arial" w:hAnsi="Arial" w:cs="Arial"/>
          <w:sz w:val="24"/>
        </w:rPr>
      </w:pPr>
      <w:r w:rsidRPr="007F7CCD">
        <w:rPr>
          <w:rFonts w:ascii="Arial" w:hAnsi="Arial" w:cs="Arial"/>
          <w:sz w:val="24"/>
        </w:rPr>
        <w:t xml:space="preserve">Fragment uit het programma </w:t>
      </w:r>
      <w:r w:rsidR="00A430A5">
        <w:rPr>
          <w:rFonts w:ascii="Arial" w:hAnsi="Arial" w:cs="Arial"/>
          <w:sz w:val="24"/>
        </w:rPr>
        <w:t>‘</w:t>
      </w:r>
      <w:r w:rsidRPr="007F7CCD">
        <w:rPr>
          <w:rFonts w:ascii="Arial" w:hAnsi="Arial" w:cs="Arial"/>
          <w:sz w:val="24"/>
        </w:rPr>
        <w:t>De kracht van het verschil</w:t>
      </w:r>
      <w:r w:rsidR="00A430A5">
        <w:rPr>
          <w:rFonts w:ascii="Arial" w:hAnsi="Arial" w:cs="Arial"/>
          <w:sz w:val="24"/>
        </w:rPr>
        <w:t>’</w:t>
      </w:r>
      <w:r w:rsidRPr="007F7CCD">
        <w:rPr>
          <w:rFonts w:ascii="Arial" w:hAnsi="Arial" w:cs="Arial"/>
          <w:sz w:val="24"/>
        </w:rPr>
        <w:t xml:space="preserve"> van de politie</w:t>
      </w:r>
      <w:r w:rsidR="00813D4A" w:rsidRPr="007F7CCD">
        <w:rPr>
          <w:rFonts w:ascii="Arial" w:hAnsi="Arial" w:cs="Arial"/>
          <w:sz w:val="24"/>
        </w:rPr>
        <w:t>:</w:t>
      </w:r>
    </w:p>
    <w:p w:rsidR="003E65EB" w:rsidRPr="007F7CCD" w:rsidRDefault="003E65EB" w:rsidP="003E65EB">
      <w:pPr>
        <w:autoSpaceDE w:val="0"/>
        <w:autoSpaceDN w:val="0"/>
        <w:adjustRightInd w:val="0"/>
        <w:spacing w:after="0" w:line="240" w:lineRule="auto"/>
        <w:rPr>
          <w:rFonts w:ascii="Arial" w:hAnsi="Arial" w:cs="Arial"/>
          <w:sz w:val="24"/>
        </w:rPr>
      </w:pPr>
      <w:r w:rsidRPr="007F7CCD">
        <w:rPr>
          <w:rFonts w:ascii="Arial" w:hAnsi="Arial" w:cs="Arial"/>
          <w:sz w:val="24"/>
        </w:rPr>
        <w:t xml:space="preserve">“…Het gaat om het benutten van verschillende soorten van kennis en expertise. Van politiemensen met verschillende karaktereigenschappen die voor het werk van de politie van waarde zijn. Maar ook van mensen met een verschillende persoonlijke achtergrond. Een wijkagent met een Turkse achtergrond weet soms beter wat er in de Turkse gemeenschap </w:t>
      </w:r>
      <w:r w:rsidRPr="007F7CCD">
        <w:rPr>
          <w:rFonts w:ascii="Arial" w:hAnsi="Arial" w:cs="Arial"/>
          <w:sz w:val="24"/>
        </w:rPr>
        <w:lastRenderedPageBreak/>
        <w:t>speelt, kent de (straat)taal of begrijpt culturele patronen die van belang zijn. En zo hebben agenten die onderdeel zijn van de homogemeenschap hun specifieke kennis, en weer anderen brengen bijvoorbeeld kennis mee over specifieke regionale culturen en problemen….”</w:t>
      </w:r>
      <w:r w:rsidR="0087381C" w:rsidRPr="007F7CCD">
        <w:rPr>
          <w:rFonts w:ascii="Arial" w:hAnsi="Arial" w:cs="Arial"/>
          <w:noProof/>
        </w:rPr>
        <w:t xml:space="preserve"> </w:t>
      </w:r>
    </w:p>
    <w:p w:rsidR="00505058" w:rsidRPr="007F7CCD" w:rsidRDefault="0087381C" w:rsidP="00014D98">
      <w:pPr>
        <w:spacing w:before="100" w:beforeAutospacing="1" w:after="100" w:afterAutospacing="1" w:line="240" w:lineRule="auto"/>
        <w:rPr>
          <w:rFonts w:ascii="Arial" w:hAnsi="Arial" w:cs="Arial"/>
          <w:sz w:val="24"/>
        </w:rPr>
      </w:pPr>
      <w:r w:rsidRPr="007F7CCD">
        <w:rPr>
          <w:rFonts w:ascii="Arial" w:hAnsi="Arial" w:cs="Arial"/>
          <w:noProof/>
        </w:rPr>
        <w:drawing>
          <wp:anchor distT="0" distB="0" distL="114300" distR="114300" simplePos="0" relativeHeight="251665408" behindDoc="1" locked="0" layoutInCell="1" allowOverlap="1" wp14:anchorId="79267D16">
            <wp:simplePos x="0" y="0"/>
            <wp:positionH relativeFrom="column">
              <wp:posOffset>4707824</wp:posOffset>
            </wp:positionH>
            <wp:positionV relativeFrom="paragraph">
              <wp:posOffset>197682</wp:posOffset>
            </wp:positionV>
            <wp:extent cx="1527810" cy="1428750"/>
            <wp:effectExtent l="0" t="0" r="0" b="0"/>
            <wp:wrapTight wrapText="bothSides">
              <wp:wrapPolygon edited="0">
                <wp:start x="0" y="0"/>
                <wp:lineTo x="0" y="21312"/>
                <wp:lineTo x="21277" y="21312"/>
                <wp:lineTo x="212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27810" cy="1428750"/>
                    </a:xfrm>
                    <a:prstGeom prst="rect">
                      <a:avLst/>
                    </a:prstGeom>
                  </pic:spPr>
                </pic:pic>
              </a:graphicData>
            </a:graphic>
            <wp14:sizeRelH relativeFrom="margin">
              <wp14:pctWidth>0</wp14:pctWidth>
            </wp14:sizeRelH>
            <wp14:sizeRelV relativeFrom="margin">
              <wp14:pctHeight>0</wp14:pctHeight>
            </wp14:sizeRelV>
          </wp:anchor>
        </w:drawing>
      </w:r>
      <w:r w:rsidR="004E7B00" w:rsidRPr="007F7CCD">
        <w:rPr>
          <w:rFonts w:ascii="Arial" w:hAnsi="Arial" w:cs="Arial"/>
          <w:sz w:val="24"/>
        </w:rPr>
        <w:t xml:space="preserve">Bekende grote bedrijven zoals Unilever en Philips laten in hun visie ook zien dat ze geloven dat diversiteit een belangrijke bijdrage kan leveren aan het succes van het bedrijf. Steve Miles, Global Senior </w:t>
      </w:r>
      <w:proofErr w:type="spellStart"/>
      <w:r w:rsidR="004E7B00" w:rsidRPr="007F7CCD">
        <w:rPr>
          <w:rFonts w:ascii="Arial" w:hAnsi="Arial" w:cs="Arial"/>
          <w:sz w:val="24"/>
        </w:rPr>
        <w:t>Vice</w:t>
      </w:r>
      <w:proofErr w:type="spellEnd"/>
      <w:r w:rsidR="004E7B00" w:rsidRPr="007F7CCD">
        <w:rPr>
          <w:rFonts w:ascii="Arial" w:hAnsi="Arial" w:cs="Arial"/>
          <w:sz w:val="24"/>
        </w:rPr>
        <w:t xml:space="preserve"> President van Dove: “Unilever heeft een grote passie voor diversiteit. Daarbij moeten we ons realiseren dat het hier niet alleen gaat om seksediversiteit of etnische diversiteit, maar ook om diversiteit qua soorten mensen en manieren van denken. Ik denk dat we die tolerantie, die diversiteit in persoonlijkheden en manieren van aanpak vooral nodig hebben op het gebied van ‘Merken bouwen voor het leven’</w:t>
      </w:r>
      <w:r w:rsidRPr="007F7CCD">
        <w:rPr>
          <w:rFonts w:ascii="Arial" w:hAnsi="Arial" w:cs="Arial"/>
          <w:sz w:val="24"/>
        </w:rPr>
        <w:t xml:space="preserve"> </w:t>
      </w:r>
      <w:r w:rsidR="004E7B00" w:rsidRPr="007F7CCD">
        <w:rPr>
          <w:rFonts w:ascii="Arial" w:hAnsi="Arial" w:cs="Arial"/>
          <w:sz w:val="24"/>
        </w:rPr>
        <w:t>”</w:t>
      </w:r>
      <w:r w:rsidR="001C41FF">
        <w:rPr>
          <w:rFonts w:ascii="Arial" w:hAnsi="Arial" w:cs="Arial"/>
          <w:sz w:val="24"/>
        </w:rPr>
        <w:t>.</w:t>
      </w:r>
      <w:r w:rsidR="001D3FA6" w:rsidRPr="007F7CCD">
        <w:rPr>
          <w:rFonts w:ascii="Arial" w:hAnsi="Arial" w:cs="Arial"/>
          <w:sz w:val="24"/>
        </w:rPr>
        <w:t xml:space="preserve"> </w:t>
      </w:r>
      <w:r w:rsidR="00505058" w:rsidRPr="001C41FF">
        <w:rPr>
          <w:rFonts w:ascii="Arial" w:hAnsi="Arial" w:cs="Arial"/>
          <w:sz w:val="24"/>
          <w:lang w:val="en-US"/>
        </w:rPr>
        <w:t xml:space="preserve">Philips </w:t>
      </w:r>
      <w:proofErr w:type="spellStart"/>
      <w:r w:rsidR="00505058" w:rsidRPr="001C41FF">
        <w:rPr>
          <w:rFonts w:ascii="Arial" w:hAnsi="Arial" w:cs="Arial"/>
          <w:sz w:val="24"/>
          <w:lang w:val="en-US"/>
        </w:rPr>
        <w:t>gebruikt</w:t>
      </w:r>
      <w:proofErr w:type="spellEnd"/>
      <w:r w:rsidR="00505058" w:rsidRPr="001C41FF">
        <w:rPr>
          <w:rFonts w:ascii="Arial" w:hAnsi="Arial" w:cs="Arial"/>
          <w:sz w:val="24"/>
          <w:lang w:val="en-US"/>
        </w:rPr>
        <w:t xml:space="preserve"> de slogan </w:t>
      </w:r>
      <w:r w:rsidR="009E4726" w:rsidRPr="001C41FF">
        <w:rPr>
          <w:rFonts w:ascii="Arial" w:hAnsi="Arial" w:cs="Arial"/>
          <w:sz w:val="24"/>
          <w:lang w:val="en-US"/>
        </w:rPr>
        <w:t>‘</w:t>
      </w:r>
      <w:r w:rsidR="00505058" w:rsidRPr="001C41FF">
        <w:rPr>
          <w:rFonts w:ascii="Arial" w:hAnsi="Arial" w:cs="Arial"/>
          <w:sz w:val="24"/>
          <w:lang w:val="en-US"/>
        </w:rPr>
        <w:t xml:space="preserve">Life is </w:t>
      </w:r>
      <w:proofErr w:type="spellStart"/>
      <w:r w:rsidR="00505058" w:rsidRPr="001C41FF">
        <w:rPr>
          <w:rFonts w:ascii="Arial" w:hAnsi="Arial" w:cs="Arial"/>
          <w:sz w:val="24"/>
          <w:lang w:val="en-US"/>
        </w:rPr>
        <w:t>better#when</w:t>
      </w:r>
      <w:proofErr w:type="spellEnd"/>
      <w:r w:rsidR="00505058" w:rsidRPr="001C41FF">
        <w:rPr>
          <w:rFonts w:ascii="Arial" w:hAnsi="Arial" w:cs="Arial"/>
          <w:sz w:val="24"/>
          <w:lang w:val="en-US"/>
        </w:rPr>
        <w:t xml:space="preserve"> you are you</w:t>
      </w:r>
      <w:r w:rsidR="009E4726" w:rsidRPr="001C41FF">
        <w:rPr>
          <w:rFonts w:ascii="Arial" w:hAnsi="Arial" w:cs="Arial"/>
          <w:sz w:val="24"/>
          <w:lang w:val="en-US"/>
        </w:rPr>
        <w:t>’</w:t>
      </w:r>
      <w:r w:rsidR="00505058" w:rsidRPr="001C41FF">
        <w:rPr>
          <w:rFonts w:ascii="Arial" w:hAnsi="Arial" w:cs="Arial"/>
          <w:b/>
          <w:sz w:val="24"/>
          <w:lang w:val="en-US"/>
        </w:rPr>
        <w:t>.</w:t>
      </w:r>
      <w:r w:rsidR="00505058" w:rsidRPr="001C41FF">
        <w:rPr>
          <w:rFonts w:ascii="Arial" w:hAnsi="Arial" w:cs="Arial"/>
          <w:sz w:val="24"/>
          <w:lang w:val="en-US"/>
        </w:rPr>
        <w:t xml:space="preserve"> </w:t>
      </w:r>
      <w:r w:rsidR="00505058" w:rsidRPr="007F7CCD">
        <w:rPr>
          <w:rFonts w:ascii="Arial" w:hAnsi="Arial" w:cs="Arial"/>
          <w:sz w:val="24"/>
        </w:rPr>
        <w:t>“Bij Philips geloven we dat de wereld beter wordt als iederee</w:t>
      </w:r>
      <w:r w:rsidR="00E87304" w:rsidRPr="007F7CCD">
        <w:rPr>
          <w:rFonts w:ascii="Arial" w:hAnsi="Arial" w:cs="Arial"/>
          <w:sz w:val="24"/>
        </w:rPr>
        <w:t>n</w:t>
      </w:r>
      <w:r w:rsidR="00505058" w:rsidRPr="007F7CCD">
        <w:rPr>
          <w:rFonts w:ascii="Arial" w:hAnsi="Arial" w:cs="Arial"/>
          <w:sz w:val="24"/>
        </w:rPr>
        <w:t xml:space="preserve"> zichzelf kan zijn. Openstaan voor elkaars verschillen en unieke eigenschappen is een mooi begin, maar wij omarmen </w:t>
      </w:r>
      <w:proofErr w:type="spellStart"/>
      <w:r w:rsidR="00505058" w:rsidRPr="007F7CCD">
        <w:rPr>
          <w:rFonts w:ascii="Arial" w:hAnsi="Arial" w:cs="Arial"/>
          <w:sz w:val="24"/>
        </w:rPr>
        <w:t>inclusiviteit</w:t>
      </w:r>
      <w:proofErr w:type="spellEnd"/>
      <w:r w:rsidR="00505058" w:rsidRPr="007F7CCD">
        <w:rPr>
          <w:rFonts w:ascii="Arial" w:hAnsi="Arial" w:cs="Arial"/>
          <w:sz w:val="24"/>
        </w:rPr>
        <w:t xml:space="preserve"> en diversiteit volledig. En acce</w:t>
      </w:r>
      <w:r w:rsidRPr="007F7CCD">
        <w:rPr>
          <w:rFonts w:ascii="Arial" w:hAnsi="Arial" w:cs="Arial"/>
          <w:sz w:val="24"/>
        </w:rPr>
        <w:t>p</w:t>
      </w:r>
      <w:r w:rsidR="00505058" w:rsidRPr="007F7CCD">
        <w:rPr>
          <w:rFonts w:ascii="Arial" w:hAnsi="Arial" w:cs="Arial"/>
          <w:sz w:val="24"/>
        </w:rPr>
        <w:t>teren iedereen.</w:t>
      </w:r>
      <w:r w:rsidRPr="007F7CCD">
        <w:rPr>
          <w:rFonts w:ascii="Arial" w:hAnsi="Arial" w:cs="Arial"/>
          <w:sz w:val="24"/>
        </w:rPr>
        <w:t xml:space="preserve"> </w:t>
      </w:r>
      <w:r w:rsidR="00505058" w:rsidRPr="007F7CCD">
        <w:rPr>
          <w:rFonts w:ascii="Arial" w:hAnsi="Arial" w:cs="Arial"/>
          <w:sz w:val="24"/>
        </w:rPr>
        <w:t>Wij gel</w:t>
      </w:r>
      <w:r w:rsidRPr="007F7CCD">
        <w:rPr>
          <w:rFonts w:ascii="Arial" w:hAnsi="Arial" w:cs="Arial"/>
          <w:sz w:val="24"/>
        </w:rPr>
        <w:t>o</w:t>
      </w:r>
      <w:r w:rsidR="00505058" w:rsidRPr="007F7CCD">
        <w:rPr>
          <w:rFonts w:ascii="Arial" w:hAnsi="Arial" w:cs="Arial"/>
          <w:sz w:val="24"/>
        </w:rPr>
        <w:t>ven dat we beter w</w:t>
      </w:r>
      <w:r w:rsidRPr="007F7CCD">
        <w:rPr>
          <w:rFonts w:ascii="Arial" w:hAnsi="Arial" w:cs="Arial"/>
          <w:sz w:val="24"/>
        </w:rPr>
        <w:t>o</w:t>
      </w:r>
      <w:r w:rsidR="00505058" w:rsidRPr="007F7CCD">
        <w:rPr>
          <w:rFonts w:ascii="Arial" w:hAnsi="Arial" w:cs="Arial"/>
          <w:sz w:val="24"/>
        </w:rPr>
        <w:t>rden door mensen aan te neme</w:t>
      </w:r>
      <w:r w:rsidRPr="007F7CCD">
        <w:rPr>
          <w:rFonts w:ascii="Arial" w:hAnsi="Arial" w:cs="Arial"/>
          <w:sz w:val="24"/>
        </w:rPr>
        <w:t>n</w:t>
      </w:r>
      <w:r w:rsidR="00505058" w:rsidRPr="007F7CCD">
        <w:rPr>
          <w:rFonts w:ascii="Arial" w:hAnsi="Arial" w:cs="Arial"/>
          <w:sz w:val="24"/>
        </w:rPr>
        <w:t xml:space="preserve"> die zorgen voor diversiteit en nieuwe perspectieven”.</w:t>
      </w:r>
      <w:r w:rsidR="001D3FA6" w:rsidRPr="007F7CCD">
        <w:rPr>
          <w:rFonts w:ascii="Arial" w:hAnsi="Arial" w:cs="Arial"/>
          <w:sz w:val="24"/>
        </w:rPr>
        <w:t xml:space="preserve">  Coca Cola spreekt in hun doelstellingen dat e streven naar 40% vrouwen in topfuncties en publiceren ook in media hoe diversiteit naar hun visie bijdraagt aan het succes van de organisatie: “In een diverse en inclusieve werkomgeving worden discussies levendiger, gesprekken leuker en besluiten meer gebalanceerd. Hier wordt het bedrijf beter van en de medewerkers gelukkiger.”</w:t>
      </w:r>
    </w:p>
    <w:p w:rsidR="00014D98" w:rsidRPr="007F7CCD" w:rsidRDefault="00014D98" w:rsidP="00014D98">
      <w:pPr>
        <w:spacing w:after="0"/>
        <w:rPr>
          <w:rFonts w:ascii="Arial" w:hAnsi="Arial" w:cs="Arial"/>
          <w:b/>
          <w:sz w:val="24"/>
        </w:rPr>
      </w:pPr>
      <w:r w:rsidRPr="007F7CCD">
        <w:rPr>
          <w:rFonts w:ascii="Arial" w:hAnsi="Arial" w:cs="Arial"/>
          <w:b/>
          <w:sz w:val="24"/>
        </w:rPr>
        <w:t>Vergelijkende invalshoek</w:t>
      </w:r>
    </w:p>
    <w:p w:rsidR="001D3FA6" w:rsidRPr="007F7CCD" w:rsidRDefault="00014D98" w:rsidP="00014D98">
      <w:pPr>
        <w:spacing w:after="0"/>
        <w:rPr>
          <w:rFonts w:ascii="Arial" w:hAnsi="Arial" w:cs="Arial"/>
          <w:sz w:val="24"/>
        </w:rPr>
      </w:pPr>
      <w:r w:rsidRPr="007F7CCD">
        <w:rPr>
          <w:rFonts w:ascii="Arial" w:hAnsi="Arial" w:cs="Arial"/>
          <w:sz w:val="24"/>
        </w:rPr>
        <w:t xml:space="preserve">In andere landen is arbeidsdiscriminatie ook een maatschappelijk vraagstuk. </w:t>
      </w:r>
    </w:p>
    <w:p w:rsidR="00817C17" w:rsidRPr="007F7CCD" w:rsidRDefault="00817C17" w:rsidP="00817C17">
      <w:pPr>
        <w:spacing w:after="0" w:line="240" w:lineRule="auto"/>
        <w:rPr>
          <w:rFonts w:ascii="Arial" w:hAnsi="Arial" w:cs="Arial"/>
          <w:sz w:val="24"/>
        </w:rPr>
      </w:pPr>
      <w:r w:rsidRPr="007F7CCD">
        <w:rPr>
          <w:rFonts w:ascii="Arial" w:hAnsi="Arial" w:cs="Arial"/>
          <w:sz w:val="24"/>
        </w:rPr>
        <w:t xml:space="preserve">In </w:t>
      </w:r>
      <w:r w:rsidR="009E4726" w:rsidRPr="007F7CCD">
        <w:rPr>
          <w:rFonts w:ascii="Arial" w:hAnsi="Arial" w:cs="Arial"/>
          <w:sz w:val="24"/>
        </w:rPr>
        <w:t>België</w:t>
      </w:r>
      <w:r w:rsidRPr="007F7CCD">
        <w:rPr>
          <w:rFonts w:ascii="Arial" w:hAnsi="Arial" w:cs="Arial"/>
          <w:sz w:val="24"/>
        </w:rPr>
        <w:t xml:space="preserve"> is </w:t>
      </w:r>
      <w:r w:rsidR="009E4726" w:rsidRPr="007F7CCD">
        <w:rPr>
          <w:rFonts w:ascii="Arial" w:hAnsi="Arial" w:cs="Arial"/>
          <w:sz w:val="24"/>
        </w:rPr>
        <w:t xml:space="preserve">bijvoorbeeld </w:t>
      </w:r>
      <w:r w:rsidRPr="007F7CCD">
        <w:rPr>
          <w:rFonts w:ascii="Arial" w:hAnsi="Arial" w:cs="Arial"/>
          <w:sz w:val="24"/>
        </w:rPr>
        <w:t xml:space="preserve">uit onderzoek gebleken dat de </w:t>
      </w:r>
      <w:r w:rsidR="001D3FA6" w:rsidRPr="007F7CCD">
        <w:rPr>
          <w:rFonts w:ascii="Arial" w:hAnsi="Arial" w:cs="Arial"/>
          <w:sz w:val="24"/>
        </w:rPr>
        <w:t xml:space="preserve">arbeidsmarkt erg ontoegankelijk </w:t>
      </w:r>
      <w:r w:rsidRPr="007F7CCD">
        <w:rPr>
          <w:rFonts w:ascii="Arial" w:hAnsi="Arial" w:cs="Arial"/>
          <w:sz w:val="24"/>
        </w:rPr>
        <w:t xml:space="preserve">is </w:t>
      </w:r>
      <w:r w:rsidR="001D3FA6" w:rsidRPr="007F7CCD">
        <w:rPr>
          <w:rFonts w:ascii="Arial" w:hAnsi="Arial" w:cs="Arial"/>
          <w:sz w:val="24"/>
        </w:rPr>
        <w:t xml:space="preserve">voor mensen </w:t>
      </w:r>
      <w:r w:rsidR="00185898" w:rsidRPr="007F7CCD">
        <w:rPr>
          <w:rFonts w:ascii="Arial" w:hAnsi="Arial" w:cs="Arial"/>
          <w:sz w:val="24"/>
        </w:rPr>
        <w:t xml:space="preserve">van </w:t>
      </w:r>
      <w:r w:rsidR="001D3FA6" w:rsidRPr="007F7CCD">
        <w:rPr>
          <w:rFonts w:ascii="Arial" w:hAnsi="Arial" w:cs="Arial"/>
          <w:sz w:val="24"/>
        </w:rPr>
        <w:t xml:space="preserve">buitenlandse </w:t>
      </w:r>
      <w:r w:rsidR="00185898" w:rsidRPr="007F7CCD">
        <w:rPr>
          <w:rFonts w:ascii="Arial" w:hAnsi="Arial" w:cs="Arial"/>
          <w:sz w:val="24"/>
        </w:rPr>
        <w:t>afkomst</w:t>
      </w:r>
      <w:r w:rsidR="001D3FA6" w:rsidRPr="007F7CCD">
        <w:rPr>
          <w:rFonts w:ascii="Arial" w:hAnsi="Arial" w:cs="Arial"/>
          <w:sz w:val="24"/>
        </w:rPr>
        <w:t xml:space="preserve">. </w:t>
      </w:r>
      <w:r w:rsidRPr="007F7CCD">
        <w:rPr>
          <w:rFonts w:ascii="Arial" w:hAnsi="Arial" w:cs="Arial"/>
          <w:sz w:val="24"/>
        </w:rPr>
        <w:t xml:space="preserve">De tweejaarlijkse Socio-economische Monitoring geeft zelfs aan dat in geen enkel EU-land de etnische arbeidsdiscriminatie zo groot is als in België. </w:t>
      </w:r>
      <w:r w:rsidR="001D3FA6" w:rsidRPr="007F7CCD">
        <w:rPr>
          <w:rFonts w:ascii="Arial" w:hAnsi="Arial" w:cs="Arial"/>
          <w:sz w:val="24"/>
        </w:rPr>
        <w:t xml:space="preserve">Een betere opleiding vergroot bij alle groepen de kansen op werk, maar bij een identieke scholing blijven er hardnekkige ongelijkheden bestaan tussen mensen van </w:t>
      </w:r>
      <w:r w:rsidR="00185898" w:rsidRPr="007F7CCD">
        <w:rPr>
          <w:rFonts w:ascii="Arial" w:hAnsi="Arial" w:cs="Arial"/>
          <w:sz w:val="24"/>
        </w:rPr>
        <w:t>buitenlandse afkomst.</w:t>
      </w:r>
    </w:p>
    <w:p w:rsidR="00666FDD" w:rsidRPr="00B70C7E" w:rsidRDefault="00817C17" w:rsidP="00B70C7E">
      <w:pPr>
        <w:pStyle w:val="articletext"/>
        <w:rPr>
          <w:rFonts w:ascii="Arial" w:eastAsiaTheme="minorHAnsi" w:hAnsi="Arial" w:cs="Arial"/>
          <w:kern w:val="24"/>
          <w:szCs w:val="20"/>
          <w14:ligatures w14:val="standardContextual"/>
        </w:rPr>
      </w:pPr>
      <w:r w:rsidRPr="007F7CCD">
        <w:rPr>
          <w:rFonts w:ascii="Arial" w:eastAsiaTheme="minorHAnsi" w:hAnsi="Arial" w:cs="Arial"/>
          <w:kern w:val="24"/>
          <w:szCs w:val="20"/>
          <w14:ligatures w14:val="standardContextual"/>
        </w:rPr>
        <w:t xml:space="preserve">Er zijn net als in Nederland verschillende juridische instrumenten die elke vorm van discriminatie en ongelijke behandeling verbieden maar dit blijkt niet voldoende. Volgens Els </w:t>
      </w:r>
      <w:proofErr w:type="spellStart"/>
      <w:r w:rsidRPr="007F7CCD">
        <w:rPr>
          <w:rFonts w:ascii="Arial" w:eastAsiaTheme="minorHAnsi" w:hAnsi="Arial" w:cs="Arial"/>
          <w:kern w:val="24"/>
          <w:szCs w:val="20"/>
          <w14:ligatures w14:val="standardContextual"/>
        </w:rPr>
        <w:t>Keytsman</w:t>
      </w:r>
      <w:proofErr w:type="spellEnd"/>
      <w:r w:rsidRPr="007F7CCD">
        <w:rPr>
          <w:rFonts w:ascii="Arial" w:eastAsiaTheme="minorHAnsi" w:hAnsi="Arial" w:cs="Arial"/>
          <w:kern w:val="24"/>
          <w:szCs w:val="20"/>
          <w14:ligatures w14:val="standardContextual"/>
        </w:rPr>
        <w:t xml:space="preserve">, directeur van het </w:t>
      </w:r>
      <w:proofErr w:type="spellStart"/>
      <w:r w:rsidRPr="007F7CCD">
        <w:rPr>
          <w:rFonts w:ascii="Arial" w:eastAsiaTheme="minorHAnsi" w:hAnsi="Arial" w:cs="Arial"/>
          <w:kern w:val="24"/>
          <w:szCs w:val="20"/>
          <w14:ligatures w14:val="standardContextual"/>
        </w:rPr>
        <w:t>Interfederaal</w:t>
      </w:r>
      <w:proofErr w:type="spellEnd"/>
      <w:r w:rsidRPr="007F7CCD">
        <w:rPr>
          <w:rFonts w:ascii="Arial" w:eastAsiaTheme="minorHAnsi" w:hAnsi="Arial" w:cs="Arial"/>
          <w:kern w:val="24"/>
          <w:szCs w:val="20"/>
          <w14:ligatures w14:val="standardContextual"/>
        </w:rPr>
        <w:t xml:space="preserve"> Gelijke</w:t>
      </w:r>
      <w:r w:rsidR="00185898" w:rsidRPr="007F7CCD">
        <w:rPr>
          <w:rFonts w:ascii="Arial" w:eastAsiaTheme="minorHAnsi" w:hAnsi="Arial" w:cs="Arial"/>
          <w:kern w:val="24"/>
          <w:szCs w:val="20"/>
          <w14:ligatures w14:val="standardContextual"/>
        </w:rPr>
        <w:t xml:space="preserve"> </w:t>
      </w:r>
      <w:r w:rsidRPr="007F7CCD">
        <w:rPr>
          <w:rFonts w:ascii="Arial" w:eastAsiaTheme="minorHAnsi" w:hAnsi="Arial" w:cs="Arial"/>
          <w:kern w:val="24"/>
          <w:szCs w:val="20"/>
          <w14:ligatures w14:val="standardContextual"/>
        </w:rPr>
        <w:t>kansen</w:t>
      </w:r>
      <w:r w:rsidR="00185898" w:rsidRPr="007F7CCD">
        <w:rPr>
          <w:rFonts w:ascii="Arial" w:eastAsiaTheme="minorHAnsi" w:hAnsi="Arial" w:cs="Arial"/>
          <w:kern w:val="24"/>
          <w:szCs w:val="20"/>
          <w14:ligatures w14:val="standardContextual"/>
        </w:rPr>
        <w:t xml:space="preserve"> </w:t>
      </w:r>
      <w:r w:rsidRPr="007F7CCD">
        <w:rPr>
          <w:rFonts w:ascii="Arial" w:eastAsiaTheme="minorHAnsi" w:hAnsi="Arial" w:cs="Arial"/>
          <w:kern w:val="24"/>
          <w:szCs w:val="20"/>
          <w14:ligatures w14:val="standardContextual"/>
        </w:rPr>
        <w:t>centrum Unia, kunnen de fundamentele misstanden alleen maar weggewerkt worden door een ge</w:t>
      </w:r>
      <w:r w:rsidR="009561E0" w:rsidRPr="007F7CCD">
        <w:rPr>
          <w:rFonts w:ascii="Arial" w:eastAsiaTheme="minorHAnsi" w:hAnsi="Arial" w:cs="Arial"/>
          <w:kern w:val="24"/>
          <w:szCs w:val="20"/>
          <w14:ligatures w14:val="standardContextual"/>
        </w:rPr>
        <w:t xml:space="preserve">zamenlijke </w:t>
      </w:r>
      <w:r w:rsidRPr="007F7CCD">
        <w:rPr>
          <w:rFonts w:ascii="Arial" w:eastAsiaTheme="minorHAnsi" w:hAnsi="Arial" w:cs="Arial"/>
          <w:kern w:val="24"/>
          <w:szCs w:val="20"/>
          <w14:ligatures w14:val="standardContextual"/>
        </w:rPr>
        <w:t>aanpak</w:t>
      </w:r>
      <w:r w:rsidR="009561E0" w:rsidRPr="007F7CCD">
        <w:rPr>
          <w:rFonts w:ascii="Arial" w:eastAsiaTheme="minorHAnsi" w:hAnsi="Arial" w:cs="Arial"/>
          <w:kern w:val="24"/>
          <w:szCs w:val="20"/>
          <w14:ligatures w14:val="standardContextual"/>
        </w:rPr>
        <w:t xml:space="preserve"> van de ministeries </w:t>
      </w:r>
      <w:r w:rsidR="00185898" w:rsidRPr="007F7CCD">
        <w:rPr>
          <w:rFonts w:ascii="Arial" w:eastAsiaTheme="minorHAnsi" w:hAnsi="Arial" w:cs="Arial"/>
          <w:kern w:val="24"/>
          <w:szCs w:val="20"/>
          <w14:ligatures w14:val="standardContextual"/>
        </w:rPr>
        <w:t>werk, onderwijs en gelijke kansen</w:t>
      </w:r>
      <w:r w:rsidR="009561E0" w:rsidRPr="007F7CCD">
        <w:rPr>
          <w:rFonts w:ascii="Arial" w:eastAsiaTheme="minorHAnsi" w:hAnsi="Arial" w:cs="Arial"/>
          <w:kern w:val="24"/>
          <w:szCs w:val="20"/>
          <w14:ligatures w14:val="standardContextual"/>
        </w:rPr>
        <w:t>.</w:t>
      </w:r>
      <w:r w:rsidRPr="007F7CCD">
        <w:rPr>
          <w:rFonts w:ascii="Arial" w:eastAsiaTheme="minorHAnsi" w:hAnsi="Arial" w:cs="Arial"/>
          <w:kern w:val="24"/>
          <w:szCs w:val="20"/>
          <w14:ligatures w14:val="standardContextual"/>
        </w:rPr>
        <w:t xml:space="preserve"> </w:t>
      </w:r>
      <w:r w:rsidR="00185898" w:rsidRPr="007F7CCD">
        <w:rPr>
          <w:rFonts w:ascii="Arial" w:eastAsiaTheme="minorHAnsi" w:hAnsi="Arial" w:cs="Arial"/>
          <w:kern w:val="24"/>
          <w:szCs w:val="20"/>
          <w14:ligatures w14:val="standardContextual"/>
        </w:rPr>
        <w:t xml:space="preserve">Ook </w:t>
      </w:r>
      <w:r w:rsidRPr="007F7CCD">
        <w:rPr>
          <w:rFonts w:ascii="Arial" w:eastAsiaTheme="minorHAnsi" w:hAnsi="Arial" w:cs="Arial"/>
          <w:kern w:val="24"/>
          <w:szCs w:val="20"/>
          <w14:ligatures w14:val="standardContextual"/>
        </w:rPr>
        <w:t xml:space="preserve">moet de integratie van personen van </w:t>
      </w:r>
      <w:r w:rsidR="00185898" w:rsidRPr="007F7CCD">
        <w:rPr>
          <w:rFonts w:ascii="Arial" w:eastAsiaTheme="minorHAnsi" w:hAnsi="Arial" w:cs="Arial"/>
          <w:kern w:val="24"/>
          <w:szCs w:val="20"/>
          <w14:ligatures w14:val="standardContextual"/>
        </w:rPr>
        <w:t>buitenlandse afkomst prioriteit krijgen o</w:t>
      </w:r>
      <w:r w:rsidRPr="007F7CCD">
        <w:rPr>
          <w:rFonts w:ascii="Arial" w:eastAsiaTheme="minorHAnsi" w:hAnsi="Arial" w:cs="Arial"/>
          <w:kern w:val="24"/>
          <w:szCs w:val="20"/>
          <w14:ligatures w14:val="standardContextual"/>
        </w:rPr>
        <w:t>p de agenda van het sociaal overleg komen</w:t>
      </w:r>
      <w:r w:rsidR="00185898" w:rsidRPr="007F7CCD">
        <w:rPr>
          <w:rFonts w:ascii="Arial" w:eastAsiaTheme="minorHAnsi" w:hAnsi="Arial" w:cs="Arial"/>
          <w:kern w:val="24"/>
          <w:szCs w:val="20"/>
          <w14:ligatures w14:val="standardContextual"/>
        </w:rPr>
        <w:t>. Tevens geeft ze aan dat er dringend e</w:t>
      </w:r>
      <w:r w:rsidRPr="007F7CCD">
        <w:rPr>
          <w:rFonts w:ascii="Arial" w:eastAsiaTheme="minorHAnsi" w:hAnsi="Arial" w:cs="Arial"/>
          <w:kern w:val="24"/>
          <w:szCs w:val="20"/>
          <w14:ligatures w14:val="standardContextual"/>
        </w:rPr>
        <w:t xml:space="preserve">xtra middelen </w:t>
      </w:r>
      <w:r w:rsidR="00185898" w:rsidRPr="007F7CCD">
        <w:rPr>
          <w:rFonts w:ascii="Arial" w:eastAsiaTheme="minorHAnsi" w:hAnsi="Arial" w:cs="Arial"/>
          <w:kern w:val="24"/>
          <w:szCs w:val="20"/>
          <w14:ligatures w14:val="standardContextual"/>
        </w:rPr>
        <w:t>nodig zijn voor een betere opvolging van d</w:t>
      </w:r>
      <w:r w:rsidRPr="007F7CCD">
        <w:rPr>
          <w:rFonts w:ascii="Arial" w:eastAsiaTheme="minorHAnsi" w:hAnsi="Arial" w:cs="Arial"/>
          <w:kern w:val="24"/>
          <w:szCs w:val="20"/>
          <w14:ligatures w14:val="standardContextual"/>
        </w:rPr>
        <w:t>e effectieve toepassing van de antidiscriminatie</w:t>
      </w:r>
      <w:r w:rsidR="009561E0" w:rsidRPr="007F7CCD">
        <w:rPr>
          <w:rFonts w:ascii="Arial" w:eastAsiaTheme="minorHAnsi" w:hAnsi="Arial" w:cs="Arial"/>
          <w:kern w:val="24"/>
          <w:szCs w:val="20"/>
          <w14:ligatures w14:val="standardContextual"/>
        </w:rPr>
        <w:t xml:space="preserve"> </w:t>
      </w:r>
      <w:r w:rsidRPr="007F7CCD">
        <w:rPr>
          <w:rFonts w:ascii="Arial" w:eastAsiaTheme="minorHAnsi" w:hAnsi="Arial" w:cs="Arial"/>
          <w:kern w:val="24"/>
          <w:szCs w:val="20"/>
          <w14:ligatures w14:val="standardContextual"/>
        </w:rPr>
        <w:t>wetgeving</w:t>
      </w:r>
      <w:r w:rsidR="00E87304" w:rsidRPr="007F7CCD">
        <w:rPr>
          <w:rFonts w:ascii="Arial" w:eastAsiaTheme="minorHAnsi" w:hAnsi="Arial" w:cs="Arial"/>
          <w:kern w:val="24"/>
          <w:szCs w:val="20"/>
          <w14:ligatures w14:val="standardContextual"/>
        </w:rPr>
        <w:t xml:space="preserve"> door de</w:t>
      </w:r>
      <w:r w:rsidR="009561E0" w:rsidRPr="007F7CCD">
        <w:rPr>
          <w:rFonts w:ascii="Arial" w:eastAsiaTheme="minorHAnsi" w:hAnsi="Arial" w:cs="Arial"/>
          <w:kern w:val="24"/>
          <w:szCs w:val="20"/>
          <w14:ligatures w14:val="standardContextual"/>
        </w:rPr>
        <w:t xml:space="preserve"> invoering van de mogelijkheid om bij </w:t>
      </w:r>
      <w:r w:rsidRPr="007F7CCD">
        <w:rPr>
          <w:rFonts w:ascii="Arial" w:eastAsiaTheme="minorHAnsi" w:hAnsi="Arial" w:cs="Arial"/>
          <w:kern w:val="24"/>
          <w:szCs w:val="20"/>
          <w14:ligatures w14:val="standardContextual"/>
        </w:rPr>
        <w:t xml:space="preserve">objectieve aanwijzingen van discriminatie anonieme praktijktests en </w:t>
      </w:r>
      <w:proofErr w:type="spellStart"/>
      <w:r w:rsidRPr="007F7CCD">
        <w:rPr>
          <w:rFonts w:ascii="Arial" w:eastAsiaTheme="minorHAnsi" w:hAnsi="Arial" w:cs="Arial"/>
          <w:kern w:val="24"/>
          <w:szCs w:val="20"/>
          <w14:ligatures w14:val="standardContextual"/>
        </w:rPr>
        <w:t>mystery</w:t>
      </w:r>
      <w:proofErr w:type="spellEnd"/>
      <w:r w:rsidRPr="007F7CCD">
        <w:rPr>
          <w:rFonts w:ascii="Arial" w:eastAsiaTheme="minorHAnsi" w:hAnsi="Arial" w:cs="Arial"/>
          <w:kern w:val="24"/>
          <w:szCs w:val="20"/>
          <w14:ligatures w14:val="standardContextual"/>
        </w:rPr>
        <w:t xml:space="preserve"> calls </w:t>
      </w:r>
      <w:r w:rsidR="009561E0" w:rsidRPr="007F7CCD">
        <w:rPr>
          <w:rFonts w:ascii="Arial" w:eastAsiaTheme="minorHAnsi" w:hAnsi="Arial" w:cs="Arial"/>
          <w:kern w:val="24"/>
          <w:szCs w:val="20"/>
          <w14:ligatures w14:val="standardContextual"/>
        </w:rPr>
        <w:t>uit te voeren</w:t>
      </w:r>
      <w:r w:rsidR="00E87304" w:rsidRPr="007F7CCD">
        <w:rPr>
          <w:rFonts w:ascii="Arial" w:eastAsiaTheme="minorHAnsi" w:hAnsi="Arial" w:cs="Arial"/>
          <w:kern w:val="24"/>
          <w:szCs w:val="20"/>
          <w14:ligatures w14:val="standardContextual"/>
        </w:rPr>
        <w:t>.</w:t>
      </w:r>
      <w:r w:rsidRPr="007F7CCD">
        <w:rPr>
          <w:rFonts w:ascii="Arial" w:eastAsiaTheme="minorHAnsi" w:hAnsi="Arial" w:cs="Arial"/>
          <w:kern w:val="24"/>
          <w:szCs w:val="20"/>
          <w14:ligatures w14:val="standardContextual"/>
        </w:rPr>
        <w:t xml:space="preserve"> Meer toezicht door de Sociale Inspectie zal bedrijven en sectoren automatisch aanzetten tot een grotere zelfregulering. Want het is uiteraard onaanvaardbaar dat mensen louter vanwege hun achtergrond kansen missen.”</w:t>
      </w:r>
      <w:r w:rsidR="00E87304" w:rsidRPr="007F7CCD">
        <w:rPr>
          <w:rFonts w:ascii="Arial" w:eastAsiaTheme="minorHAnsi" w:hAnsi="Arial" w:cs="Arial"/>
          <w:kern w:val="24"/>
          <w:szCs w:val="20"/>
          <w14:ligatures w14:val="standardContextual"/>
        </w:rPr>
        <w:t xml:space="preserve"> </w:t>
      </w:r>
      <w:r w:rsidR="00355A61" w:rsidRPr="007F7CCD">
        <w:rPr>
          <w:rFonts w:ascii="Arial" w:eastAsiaTheme="minorHAnsi" w:hAnsi="Arial" w:cs="Arial"/>
          <w:kern w:val="24"/>
          <w:szCs w:val="20"/>
          <w14:ligatures w14:val="standardContextual"/>
        </w:rPr>
        <w:t>België</w:t>
      </w:r>
      <w:r w:rsidR="00C64032" w:rsidRPr="007F7CCD">
        <w:rPr>
          <w:rFonts w:ascii="Arial" w:eastAsiaTheme="minorHAnsi" w:hAnsi="Arial" w:cs="Arial"/>
          <w:kern w:val="24"/>
          <w:szCs w:val="20"/>
          <w14:ligatures w14:val="standardContextual"/>
        </w:rPr>
        <w:t xml:space="preserve"> neemt dus een soortgelijke maatregel als in Nederland door onder andere de inspectie meer mogelijkheden te geven voor het uitvoeren van </w:t>
      </w:r>
      <w:proofErr w:type="spellStart"/>
      <w:r w:rsidR="00E87304" w:rsidRPr="007F7CCD">
        <w:rPr>
          <w:rFonts w:ascii="Arial" w:eastAsiaTheme="minorHAnsi" w:hAnsi="Arial" w:cs="Arial"/>
          <w:kern w:val="24"/>
          <w:szCs w:val="20"/>
          <w14:ligatures w14:val="standardContextual"/>
        </w:rPr>
        <w:t>mystery</w:t>
      </w:r>
      <w:proofErr w:type="spellEnd"/>
      <w:r w:rsidR="00E87304" w:rsidRPr="007F7CCD">
        <w:rPr>
          <w:rFonts w:ascii="Arial" w:eastAsiaTheme="minorHAnsi" w:hAnsi="Arial" w:cs="Arial"/>
          <w:kern w:val="24"/>
          <w:szCs w:val="20"/>
          <w14:ligatures w14:val="standardContextual"/>
        </w:rPr>
        <w:t xml:space="preserve"> calls</w:t>
      </w:r>
      <w:r w:rsidR="00C64032" w:rsidRPr="007F7CCD">
        <w:rPr>
          <w:rFonts w:ascii="Arial" w:eastAsiaTheme="minorHAnsi" w:hAnsi="Arial" w:cs="Arial"/>
          <w:kern w:val="24"/>
          <w:szCs w:val="20"/>
          <w14:ligatures w14:val="standardContextual"/>
        </w:rPr>
        <w:t>.</w:t>
      </w:r>
    </w:p>
    <w:p w:rsidR="00611D54" w:rsidRPr="007F7CCD" w:rsidRDefault="005F2CE7" w:rsidP="00611D54">
      <w:pPr>
        <w:spacing w:after="0"/>
        <w:rPr>
          <w:rFonts w:ascii="Arial" w:hAnsi="Arial" w:cs="Arial"/>
          <w:sz w:val="24"/>
        </w:rPr>
      </w:pPr>
      <w:r w:rsidRPr="001C41FF">
        <w:rPr>
          <w:rFonts w:ascii="Arial" w:hAnsi="Arial" w:cs="Arial"/>
          <w:b/>
          <w:sz w:val="36"/>
        </w:rPr>
        <w:lastRenderedPageBreak/>
        <w:t>7. ENQUETE EN INTERVIEW</w:t>
      </w:r>
    </w:p>
    <w:p w:rsidR="00974FD1" w:rsidRDefault="00974FD1" w:rsidP="00611D54">
      <w:pPr>
        <w:spacing w:after="0"/>
        <w:rPr>
          <w:rFonts w:ascii="Arial" w:hAnsi="Arial" w:cs="Arial"/>
          <w:sz w:val="24"/>
        </w:rPr>
      </w:pPr>
    </w:p>
    <w:p w:rsidR="00611D54" w:rsidRPr="007F7CCD" w:rsidRDefault="00611D54" w:rsidP="00611D54">
      <w:pPr>
        <w:spacing w:after="0"/>
        <w:rPr>
          <w:rFonts w:ascii="Arial" w:hAnsi="Arial" w:cs="Arial"/>
          <w:sz w:val="24"/>
        </w:rPr>
      </w:pPr>
      <w:r w:rsidRPr="007F7CCD">
        <w:rPr>
          <w:rFonts w:ascii="Arial" w:hAnsi="Arial" w:cs="Arial"/>
          <w:sz w:val="24"/>
        </w:rPr>
        <w:t xml:space="preserve">Om kennis uit ervaringen te verzamelen hebben we een korte </w:t>
      </w:r>
      <w:r w:rsidR="009E4726" w:rsidRPr="007F7CCD">
        <w:rPr>
          <w:rFonts w:ascii="Arial" w:hAnsi="Arial" w:cs="Arial"/>
          <w:sz w:val="24"/>
        </w:rPr>
        <w:t>enquête</w:t>
      </w:r>
      <w:r w:rsidRPr="007F7CCD">
        <w:rPr>
          <w:rFonts w:ascii="Arial" w:hAnsi="Arial" w:cs="Arial"/>
          <w:sz w:val="24"/>
        </w:rPr>
        <w:t xml:space="preserve"> verspreid onder het personeel van het UC en aan collega’s van onze ouders</w:t>
      </w:r>
      <w:r w:rsidR="00E6136D" w:rsidRPr="007F7CCD">
        <w:rPr>
          <w:rFonts w:ascii="Arial" w:hAnsi="Arial" w:cs="Arial"/>
          <w:sz w:val="24"/>
        </w:rPr>
        <w:t>.</w:t>
      </w:r>
      <w:r w:rsidR="0047528D" w:rsidRPr="007F7CCD">
        <w:rPr>
          <w:rFonts w:ascii="Arial" w:hAnsi="Arial" w:cs="Arial"/>
          <w:sz w:val="24"/>
        </w:rPr>
        <w:t xml:space="preserve"> </w:t>
      </w:r>
      <w:r w:rsidRPr="007F7CCD">
        <w:rPr>
          <w:rFonts w:ascii="Arial" w:hAnsi="Arial" w:cs="Arial"/>
          <w:sz w:val="24"/>
        </w:rPr>
        <w:t xml:space="preserve">De </w:t>
      </w:r>
      <w:r w:rsidR="009E4726" w:rsidRPr="007F7CCD">
        <w:rPr>
          <w:rFonts w:ascii="Arial" w:hAnsi="Arial" w:cs="Arial"/>
          <w:sz w:val="24"/>
        </w:rPr>
        <w:t>enquête</w:t>
      </w:r>
      <w:r w:rsidRPr="007F7CCD">
        <w:rPr>
          <w:rFonts w:ascii="Arial" w:hAnsi="Arial" w:cs="Arial"/>
          <w:sz w:val="24"/>
        </w:rPr>
        <w:t xml:space="preserve"> bestond uit de volgende </w:t>
      </w:r>
      <w:r w:rsidR="00E6136D" w:rsidRPr="007F7CCD">
        <w:rPr>
          <w:rFonts w:ascii="Arial" w:hAnsi="Arial" w:cs="Arial"/>
          <w:sz w:val="24"/>
        </w:rPr>
        <w:t xml:space="preserve">9 </w:t>
      </w:r>
      <w:r w:rsidRPr="007F7CCD">
        <w:rPr>
          <w:rFonts w:ascii="Arial" w:hAnsi="Arial" w:cs="Arial"/>
          <w:sz w:val="24"/>
        </w:rPr>
        <w:t>vragen</w:t>
      </w:r>
      <w:r w:rsidR="009720AD" w:rsidRPr="007F7CCD">
        <w:rPr>
          <w:rFonts w:ascii="Arial" w:hAnsi="Arial" w:cs="Arial"/>
          <w:sz w:val="24"/>
        </w:rPr>
        <w:t>, de resul</w:t>
      </w:r>
      <w:r w:rsidR="005031CA" w:rsidRPr="007F7CCD">
        <w:rPr>
          <w:rFonts w:ascii="Arial" w:hAnsi="Arial" w:cs="Arial"/>
          <w:sz w:val="24"/>
        </w:rPr>
        <w:t>t</w:t>
      </w:r>
      <w:r w:rsidR="009720AD" w:rsidRPr="007F7CCD">
        <w:rPr>
          <w:rFonts w:ascii="Arial" w:hAnsi="Arial" w:cs="Arial"/>
          <w:sz w:val="24"/>
        </w:rPr>
        <w:t>aten zijn meteen toegevoegd</w:t>
      </w:r>
      <w:r w:rsidRPr="007F7CCD">
        <w:rPr>
          <w:rFonts w:ascii="Arial" w:hAnsi="Arial" w:cs="Arial"/>
          <w:sz w:val="24"/>
        </w:rPr>
        <w:t>:</w:t>
      </w:r>
    </w:p>
    <w:p w:rsidR="007B7090" w:rsidRPr="007F7CCD" w:rsidRDefault="00C07C43" w:rsidP="00611D54">
      <w:pPr>
        <w:spacing w:after="0"/>
        <w:rPr>
          <w:rFonts w:ascii="Arial" w:hAnsi="Arial" w:cs="Arial"/>
          <w:sz w:val="24"/>
        </w:rPr>
      </w:pPr>
      <w:r w:rsidRPr="007F7CCD">
        <w:rPr>
          <w:rFonts w:ascii="Arial" w:hAnsi="Arial" w:cs="Arial"/>
          <w:noProof/>
        </w:rPr>
        <w:drawing>
          <wp:anchor distT="0" distB="0" distL="114300" distR="114300" simplePos="0" relativeHeight="251673600" behindDoc="1" locked="0" layoutInCell="1" allowOverlap="1" wp14:anchorId="164B9945">
            <wp:simplePos x="0" y="0"/>
            <wp:positionH relativeFrom="margin">
              <wp:posOffset>1876425</wp:posOffset>
            </wp:positionH>
            <wp:positionV relativeFrom="paragraph">
              <wp:posOffset>135890</wp:posOffset>
            </wp:positionV>
            <wp:extent cx="981075" cy="1058545"/>
            <wp:effectExtent l="0" t="0" r="9525" b="8255"/>
            <wp:wrapTight wrapText="bothSides">
              <wp:wrapPolygon edited="0">
                <wp:start x="0" y="0"/>
                <wp:lineTo x="0" y="21380"/>
                <wp:lineTo x="21390" y="21380"/>
                <wp:lineTo x="213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81075" cy="1058545"/>
                    </a:xfrm>
                    <a:prstGeom prst="rect">
                      <a:avLst/>
                    </a:prstGeom>
                  </pic:spPr>
                </pic:pic>
              </a:graphicData>
            </a:graphic>
            <wp14:sizeRelH relativeFrom="margin">
              <wp14:pctWidth>0</wp14:pctWidth>
            </wp14:sizeRelH>
            <wp14:sizeRelV relativeFrom="margin">
              <wp14:pctHeight>0</wp14:pctHeight>
            </wp14:sizeRelV>
          </wp:anchor>
        </w:drawing>
      </w:r>
    </w:p>
    <w:p w:rsidR="00364DCE" w:rsidRPr="007F7CCD" w:rsidRDefault="00611D54" w:rsidP="00611D54">
      <w:pPr>
        <w:spacing w:after="0"/>
        <w:rPr>
          <w:rFonts w:ascii="Arial" w:hAnsi="Arial" w:cs="Arial"/>
          <w:b/>
          <w:sz w:val="24"/>
        </w:rPr>
      </w:pPr>
      <w:r w:rsidRPr="007F7CCD">
        <w:rPr>
          <w:rFonts w:ascii="Arial" w:hAnsi="Arial" w:cs="Arial"/>
          <w:b/>
          <w:sz w:val="24"/>
        </w:rPr>
        <w:t>1. Wa</w:t>
      </w:r>
      <w:r w:rsidR="00364DCE" w:rsidRPr="007F7CCD">
        <w:rPr>
          <w:rFonts w:ascii="Arial" w:hAnsi="Arial" w:cs="Arial"/>
          <w:b/>
          <w:sz w:val="24"/>
        </w:rPr>
        <w:t>t is uw geslacht?</w:t>
      </w:r>
    </w:p>
    <w:p w:rsidR="00364DCE" w:rsidRPr="007F7CCD" w:rsidRDefault="00364DCE" w:rsidP="00364DCE">
      <w:pPr>
        <w:spacing w:after="0"/>
        <w:rPr>
          <w:rFonts w:ascii="Arial" w:hAnsi="Arial" w:cs="Arial"/>
          <w:sz w:val="24"/>
        </w:rPr>
      </w:pPr>
      <w:r w:rsidRPr="007F7CCD">
        <w:rPr>
          <w:rFonts w:ascii="Arial" w:hAnsi="Arial" w:cs="Arial"/>
          <w:sz w:val="24"/>
        </w:rPr>
        <w:t>Man</w:t>
      </w:r>
      <w:r w:rsidR="009720AD" w:rsidRPr="007F7CCD">
        <w:rPr>
          <w:rFonts w:ascii="Arial" w:hAnsi="Arial" w:cs="Arial"/>
          <w:noProof/>
        </w:rPr>
        <w:t xml:space="preserve"> </w:t>
      </w:r>
    </w:p>
    <w:p w:rsidR="00364DCE" w:rsidRPr="007F7CCD" w:rsidRDefault="00364DCE" w:rsidP="00364DCE">
      <w:pPr>
        <w:spacing w:after="0"/>
        <w:rPr>
          <w:rFonts w:ascii="Arial" w:hAnsi="Arial" w:cs="Arial"/>
          <w:sz w:val="24"/>
        </w:rPr>
      </w:pPr>
      <w:r w:rsidRPr="007F7CCD">
        <w:rPr>
          <w:rFonts w:ascii="Arial" w:hAnsi="Arial" w:cs="Arial"/>
          <w:sz w:val="24"/>
        </w:rPr>
        <w:t>Vrouw</w:t>
      </w:r>
    </w:p>
    <w:p w:rsidR="00364DCE" w:rsidRPr="007F7CCD" w:rsidRDefault="00364DCE" w:rsidP="00364DCE">
      <w:pPr>
        <w:spacing w:after="0"/>
        <w:rPr>
          <w:rFonts w:ascii="Arial" w:hAnsi="Arial" w:cs="Arial"/>
          <w:sz w:val="24"/>
        </w:rPr>
      </w:pPr>
      <w:r w:rsidRPr="007F7CCD">
        <w:rPr>
          <w:rFonts w:ascii="Arial" w:hAnsi="Arial" w:cs="Arial"/>
          <w:sz w:val="24"/>
        </w:rPr>
        <w:t>Genderneutraal</w:t>
      </w:r>
    </w:p>
    <w:p w:rsidR="00364DCE" w:rsidRPr="007F7CCD" w:rsidRDefault="00364DCE" w:rsidP="00364DCE">
      <w:pPr>
        <w:spacing w:after="0"/>
        <w:rPr>
          <w:rFonts w:ascii="Arial" w:hAnsi="Arial" w:cs="Arial"/>
          <w:sz w:val="24"/>
        </w:rPr>
      </w:pPr>
      <w:r w:rsidRPr="007F7CCD">
        <w:rPr>
          <w:rFonts w:ascii="Arial" w:hAnsi="Arial" w:cs="Arial"/>
          <w:sz w:val="24"/>
        </w:rPr>
        <w:t>Iets anders</w:t>
      </w:r>
    </w:p>
    <w:p w:rsidR="00364DCE" w:rsidRPr="007F7CCD" w:rsidRDefault="00364DCE" w:rsidP="00364DCE">
      <w:pPr>
        <w:spacing w:after="0"/>
        <w:rPr>
          <w:rFonts w:ascii="Arial" w:hAnsi="Arial" w:cs="Arial"/>
          <w:sz w:val="24"/>
        </w:rPr>
      </w:pPr>
    </w:p>
    <w:p w:rsidR="00364DCE" w:rsidRPr="007F7CCD" w:rsidRDefault="00364DCE" w:rsidP="00364DCE">
      <w:pPr>
        <w:spacing w:after="0"/>
        <w:rPr>
          <w:rFonts w:ascii="Arial" w:hAnsi="Arial" w:cs="Arial"/>
          <w:b/>
          <w:sz w:val="24"/>
        </w:rPr>
      </w:pPr>
      <w:r w:rsidRPr="007F7CCD">
        <w:rPr>
          <w:rFonts w:ascii="Arial" w:hAnsi="Arial" w:cs="Arial"/>
          <w:b/>
          <w:sz w:val="24"/>
        </w:rPr>
        <w:t>2. Ik heb gemerkt dat mijn collega’s worden gediscrimineerd vanwege hun achtergrond.</w:t>
      </w:r>
    </w:p>
    <w:p w:rsidR="00364DCE" w:rsidRPr="007F7CCD" w:rsidRDefault="00364DCE" w:rsidP="00364DCE">
      <w:pPr>
        <w:spacing w:after="0"/>
        <w:rPr>
          <w:rFonts w:ascii="Arial" w:hAnsi="Arial" w:cs="Arial"/>
          <w:b/>
          <w:sz w:val="24"/>
        </w:rPr>
      </w:pPr>
      <w:r w:rsidRPr="007F7CCD">
        <w:rPr>
          <w:rFonts w:ascii="Arial" w:hAnsi="Arial" w:cs="Arial"/>
          <w:b/>
          <w:sz w:val="24"/>
        </w:rPr>
        <w:t>Onder achtergrond verstaan we uw huidskleur, seksuele geaardheid, gender, geloofsovertuiging en uw afkomst.</w:t>
      </w:r>
    </w:p>
    <w:p w:rsidR="00364DCE" w:rsidRPr="007F7CCD" w:rsidRDefault="00C07C43" w:rsidP="00364DCE">
      <w:pPr>
        <w:spacing w:after="0"/>
        <w:rPr>
          <w:rFonts w:ascii="Arial" w:hAnsi="Arial" w:cs="Arial"/>
          <w:sz w:val="24"/>
        </w:rPr>
      </w:pPr>
      <w:r w:rsidRPr="007F7CCD">
        <w:rPr>
          <w:rFonts w:ascii="Arial" w:hAnsi="Arial" w:cs="Arial"/>
          <w:noProof/>
        </w:rPr>
        <w:drawing>
          <wp:anchor distT="0" distB="0" distL="114300" distR="114300" simplePos="0" relativeHeight="251672576" behindDoc="1" locked="0" layoutInCell="1" allowOverlap="1" wp14:anchorId="7AA7EB09">
            <wp:simplePos x="0" y="0"/>
            <wp:positionH relativeFrom="margin">
              <wp:align>left</wp:align>
            </wp:positionH>
            <wp:positionV relativeFrom="paragraph">
              <wp:posOffset>5715</wp:posOffset>
            </wp:positionV>
            <wp:extent cx="5381625" cy="1452880"/>
            <wp:effectExtent l="0" t="0" r="9525" b="0"/>
            <wp:wrapTight wrapText="bothSides">
              <wp:wrapPolygon edited="0">
                <wp:start x="0" y="0"/>
                <wp:lineTo x="0" y="21241"/>
                <wp:lineTo x="21562" y="21241"/>
                <wp:lineTo x="215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1625" cy="1452880"/>
                    </a:xfrm>
                    <a:prstGeom prst="rect">
                      <a:avLst/>
                    </a:prstGeom>
                  </pic:spPr>
                </pic:pic>
              </a:graphicData>
            </a:graphic>
          </wp:anchor>
        </w:drawing>
      </w:r>
      <w:r w:rsidR="00611D54" w:rsidRPr="007F7CCD">
        <w:rPr>
          <w:rFonts w:ascii="Arial" w:hAnsi="Arial" w:cs="Arial"/>
          <w:sz w:val="24"/>
        </w:rPr>
        <w:t xml:space="preserve"> </w:t>
      </w:r>
    </w:p>
    <w:p w:rsidR="00A80E67" w:rsidRPr="007F7CCD" w:rsidRDefault="00364DCE" w:rsidP="00364DCE">
      <w:pPr>
        <w:spacing w:after="0"/>
        <w:rPr>
          <w:rFonts w:ascii="Arial" w:hAnsi="Arial" w:cs="Arial"/>
          <w:sz w:val="24"/>
        </w:rPr>
      </w:pPr>
      <w:r w:rsidRPr="007F7CCD">
        <w:rPr>
          <w:rFonts w:ascii="Arial" w:hAnsi="Arial" w:cs="Arial"/>
          <w:sz w:val="24"/>
        </w:rPr>
        <w:tab/>
      </w:r>
    </w:p>
    <w:p w:rsidR="00A80E67" w:rsidRPr="007F7CCD" w:rsidRDefault="00A80E67" w:rsidP="00364DCE">
      <w:pPr>
        <w:spacing w:after="0"/>
        <w:rPr>
          <w:rFonts w:ascii="Arial" w:hAnsi="Arial" w:cs="Arial"/>
          <w:sz w:val="24"/>
        </w:rPr>
      </w:pPr>
    </w:p>
    <w:p w:rsidR="00C07C43" w:rsidRPr="007F7CCD" w:rsidRDefault="00C07C43" w:rsidP="00364DCE">
      <w:pPr>
        <w:spacing w:after="0"/>
        <w:rPr>
          <w:rFonts w:ascii="Arial" w:hAnsi="Arial" w:cs="Arial"/>
          <w:sz w:val="24"/>
        </w:rPr>
      </w:pPr>
    </w:p>
    <w:p w:rsidR="00C07C43" w:rsidRPr="007F7CCD" w:rsidRDefault="00C07C43" w:rsidP="00364DCE">
      <w:pPr>
        <w:spacing w:after="0"/>
        <w:rPr>
          <w:rFonts w:ascii="Arial" w:hAnsi="Arial" w:cs="Arial"/>
          <w:b/>
          <w:sz w:val="24"/>
        </w:rPr>
      </w:pPr>
    </w:p>
    <w:p w:rsidR="00C07C43" w:rsidRPr="007F7CCD" w:rsidRDefault="00C07C43" w:rsidP="00364DCE">
      <w:pPr>
        <w:spacing w:after="0"/>
        <w:rPr>
          <w:rFonts w:ascii="Arial" w:hAnsi="Arial" w:cs="Arial"/>
          <w:b/>
          <w:sz w:val="24"/>
        </w:rPr>
      </w:pPr>
    </w:p>
    <w:p w:rsidR="00C07C43" w:rsidRPr="007F7CCD" w:rsidRDefault="00C07C43" w:rsidP="00364DCE">
      <w:pPr>
        <w:spacing w:after="0"/>
        <w:rPr>
          <w:rFonts w:ascii="Arial" w:hAnsi="Arial" w:cs="Arial"/>
          <w:b/>
          <w:sz w:val="24"/>
        </w:rPr>
      </w:pPr>
    </w:p>
    <w:p w:rsidR="00C07C43" w:rsidRPr="007F7CCD" w:rsidRDefault="00C07C43" w:rsidP="00364DCE">
      <w:pPr>
        <w:spacing w:after="0"/>
        <w:rPr>
          <w:rFonts w:ascii="Arial" w:hAnsi="Arial" w:cs="Arial"/>
          <w:b/>
          <w:sz w:val="24"/>
        </w:rPr>
      </w:pPr>
    </w:p>
    <w:p w:rsidR="00C07C43" w:rsidRPr="007F7CCD" w:rsidRDefault="00C07C43" w:rsidP="00364DCE">
      <w:pPr>
        <w:spacing w:after="0"/>
        <w:rPr>
          <w:rFonts w:ascii="Arial" w:hAnsi="Arial" w:cs="Arial"/>
          <w:b/>
          <w:sz w:val="24"/>
        </w:rPr>
      </w:pPr>
    </w:p>
    <w:p w:rsidR="00A80E67" w:rsidRPr="007F7CCD" w:rsidRDefault="00A80E67" w:rsidP="00364DCE">
      <w:pPr>
        <w:spacing w:after="0"/>
        <w:rPr>
          <w:rFonts w:ascii="Arial" w:hAnsi="Arial" w:cs="Arial"/>
          <w:b/>
          <w:sz w:val="24"/>
        </w:rPr>
      </w:pPr>
      <w:r w:rsidRPr="007F7CCD">
        <w:rPr>
          <w:rFonts w:ascii="Arial" w:hAnsi="Arial" w:cs="Arial"/>
          <w:b/>
          <w:sz w:val="24"/>
        </w:rPr>
        <w:t>3. Ik ben wel eens gediscrimineerd op de arbeidsmarkt vanwege mijn achtergrond.</w:t>
      </w:r>
    </w:p>
    <w:p w:rsidR="00A80E67" w:rsidRPr="007F7CCD" w:rsidRDefault="00C07C43" w:rsidP="00364DCE">
      <w:pPr>
        <w:spacing w:after="0"/>
        <w:rPr>
          <w:rFonts w:ascii="Arial" w:hAnsi="Arial" w:cs="Arial"/>
          <w:sz w:val="24"/>
        </w:rPr>
      </w:pPr>
      <w:r w:rsidRPr="007F7CCD">
        <w:rPr>
          <w:rFonts w:ascii="Arial" w:hAnsi="Arial" w:cs="Arial"/>
          <w:noProof/>
        </w:rPr>
        <w:drawing>
          <wp:anchor distT="0" distB="0" distL="114300" distR="114300" simplePos="0" relativeHeight="251674624" behindDoc="1" locked="0" layoutInCell="1" allowOverlap="1" wp14:anchorId="7A87826F">
            <wp:simplePos x="0" y="0"/>
            <wp:positionH relativeFrom="margin">
              <wp:align>left</wp:align>
            </wp:positionH>
            <wp:positionV relativeFrom="paragraph">
              <wp:posOffset>15875</wp:posOffset>
            </wp:positionV>
            <wp:extent cx="5514975" cy="1572895"/>
            <wp:effectExtent l="0" t="0" r="9525" b="8255"/>
            <wp:wrapTight wrapText="bothSides">
              <wp:wrapPolygon edited="0">
                <wp:start x="0" y="0"/>
                <wp:lineTo x="0" y="21452"/>
                <wp:lineTo x="21563" y="21452"/>
                <wp:lineTo x="2156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514975" cy="1572895"/>
                    </a:xfrm>
                    <a:prstGeom prst="rect">
                      <a:avLst/>
                    </a:prstGeom>
                  </pic:spPr>
                </pic:pic>
              </a:graphicData>
            </a:graphic>
            <wp14:sizeRelH relativeFrom="margin">
              <wp14:pctWidth>0</wp14:pctWidth>
            </wp14:sizeRelH>
            <wp14:sizeRelV relativeFrom="margin">
              <wp14:pctHeight>0</wp14:pctHeight>
            </wp14:sizeRelV>
          </wp:anchor>
        </w:drawing>
      </w: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C07C43" w:rsidRPr="007F7CCD" w:rsidRDefault="00C07C43" w:rsidP="00A80E67">
      <w:pPr>
        <w:spacing w:after="0"/>
        <w:rPr>
          <w:rFonts w:ascii="Arial" w:hAnsi="Arial" w:cs="Arial"/>
          <w:b/>
          <w:i/>
          <w:sz w:val="24"/>
        </w:rPr>
      </w:pPr>
    </w:p>
    <w:p w:rsidR="00A80E67" w:rsidRPr="007F7CCD" w:rsidRDefault="00A80E67" w:rsidP="00A80E67">
      <w:pPr>
        <w:spacing w:after="0"/>
        <w:rPr>
          <w:rFonts w:ascii="Arial" w:hAnsi="Arial" w:cs="Arial"/>
          <w:b/>
          <w:i/>
          <w:sz w:val="24"/>
        </w:rPr>
      </w:pPr>
      <w:r w:rsidRPr="007F7CCD">
        <w:rPr>
          <w:rFonts w:ascii="Arial" w:hAnsi="Arial" w:cs="Arial"/>
          <w:b/>
          <w:i/>
          <w:sz w:val="24"/>
        </w:rPr>
        <w:t>Stel je een situatie van jezelf of van een</w:t>
      </w:r>
      <w:r w:rsidR="007B7090" w:rsidRPr="007F7CCD">
        <w:rPr>
          <w:rFonts w:ascii="Arial" w:hAnsi="Arial" w:cs="Arial"/>
          <w:b/>
          <w:i/>
          <w:sz w:val="24"/>
        </w:rPr>
        <w:t xml:space="preserve"> </w:t>
      </w:r>
      <w:r w:rsidRPr="007F7CCD">
        <w:rPr>
          <w:rFonts w:ascii="Arial" w:hAnsi="Arial" w:cs="Arial"/>
          <w:b/>
          <w:i/>
          <w:sz w:val="24"/>
        </w:rPr>
        <w:t>iemand anders voor waarin sprake was van arbeidsmarktdiscriminatie en beantwoordt de volgende vragen.</w:t>
      </w:r>
    </w:p>
    <w:p w:rsidR="007B7090" w:rsidRPr="007F7CCD" w:rsidRDefault="007B7090" w:rsidP="00A80E67">
      <w:pPr>
        <w:spacing w:after="0"/>
        <w:rPr>
          <w:rFonts w:ascii="Arial" w:hAnsi="Arial" w:cs="Arial"/>
          <w:b/>
          <w:sz w:val="24"/>
        </w:rPr>
      </w:pPr>
    </w:p>
    <w:p w:rsidR="00395AE7" w:rsidRPr="007F7CCD" w:rsidRDefault="00395AE7" w:rsidP="00A80E67">
      <w:pPr>
        <w:spacing w:after="0"/>
        <w:rPr>
          <w:rFonts w:ascii="Arial" w:hAnsi="Arial" w:cs="Arial"/>
          <w:b/>
          <w:sz w:val="24"/>
        </w:rPr>
      </w:pPr>
    </w:p>
    <w:p w:rsidR="00395AE7" w:rsidRPr="007F7CCD" w:rsidRDefault="00395AE7" w:rsidP="00A80E67">
      <w:pPr>
        <w:spacing w:after="0"/>
        <w:rPr>
          <w:rFonts w:ascii="Arial" w:hAnsi="Arial" w:cs="Arial"/>
          <w:b/>
          <w:sz w:val="24"/>
        </w:rPr>
      </w:pPr>
    </w:p>
    <w:p w:rsidR="00395AE7" w:rsidRPr="007F7CCD" w:rsidRDefault="00395AE7" w:rsidP="00A80E67">
      <w:pPr>
        <w:spacing w:after="0"/>
        <w:rPr>
          <w:rFonts w:ascii="Arial" w:hAnsi="Arial" w:cs="Arial"/>
          <w:b/>
          <w:sz w:val="24"/>
        </w:rPr>
      </w:pPr>
    </w:p>
    <w:p w:rsidR="00395AE7" w:rsidRPr="007F7CCD" w:rsidRDefault="00395AE7" w:rsidP="00A80E67">
      <w:pPr>
        <w:spacing w:after="0"/>
        <w:rPr>
          <w:rFonts w:ascii="Arial" w:hAnsi="Arial" w:cs="Arial"/>
          <w:b/>
          <w:sz w:val="24"/>
        </w:rPr>
      </w:pPr>
    </w:p>
    <w:p w:rsidR="00395AE7" w:rsidRPr="007F7CCD" w:rsidRDefault="00395AE7" w:rsidP="00A80E67">
      <w:pPr>
        <w:spacing w:after="0"/>
        <w:rPr>
          <w:rFonts w:ascii="Arial" w:hAnsi="Arial" w:cs="Arial"/>
          <w:b/>
          <w:sz w:val="24"/>
        </w:rPr>
      </w:pPr>
    </w:p>
    <w:p w:rsidR="003C49AF" w:rsidRPr="007F7CCD" w:rsidRDefault="00A80E67" w:rsidP="00A80E67">
      <w:pPr>
        <w:spacing w:after="0"/>
        <w:rPr>
          <w:rFonts w:ascii="Arial" w:hAnsi="Arial" w:cs="Arial"/>
          <w:b/>
          <w:sz w:val="24"/>
        </w:rPr>
      </w:pPr>
      <w:r w:rsidRPr="007F7CCD">
        <w:rPr>
          <w:rFonts w:ascii="Arial" w:hAnsi="Arial" w:cs="Arial"/>
          <w:b/>
          <w:sz w:val="24"/>
        </w:rPr>
        <w:t>4. Op welke manier</w:t>
      </w:r>
      <w:r w:rsidR="003C49AF" w:rsidRPr="007F7CCD">
        <w:rPr>
          <w:rFonts w:ascii="Arial" w:hAnsi="Arial" w:cs="Arial"/>
          <w:b/>
          <w:sz w:val="24"/>
        </w:rPr>
        <w:t xml:space="preserve"> heeft u of uw collega de gevolgen van discriminatie ervaren?</w:t>
      </w:r>
    </w:p>
    <w:p w:rsidR="003C49AF" w:rsidRPr="007F7CCD" w:rsidRDefault="003C49AF" w:rsidP="00A80E67">
      <w:pPr>
        <w:spacing w:after="0"/>
        <w:rPr>
          <w:rFonts w:ascii="Arial" w:hAnsi="Arial" w:cs="Arial"/>
          <w:sz w:val="24"/>
        </w:rPr>
      </w:pPr>
      <w:r w:rsidRPr="007F7CCD">
        <w:rPr>
          <w:rFonts w:ascii="Arial" w:hAnsi="Arial" w:cs="Arial"/>
          <w:sz w:val="24"/>
        </w:rPr>
        <w:t xml:space="preserve">Deze gevolgen zijn voortgekomen uit onderzoek, werken aan morgen, uitgevoerd door de organisatie </w:t>
      </w:r>
      <w:proofErr w:type="spellStart"/>
      <w:r w:rsidRPr="007F7CCD">
        <w:rPr>
          <w:rFonts w:ascii="Arial" w:hAnsi="Arial" w:cs="Arial"/>
          <w:sz w:val="24"/>
        </w:rPr>
        <w:t>Pac-t</w:t>
      </w:r>
      <w:proofErr w:type="spellEnd"/>
      <w:r w:rsidRPr="007F7CCD">
        <w:rPr>
          <w:rFonts w:ascii="Arial" w:hAnsi="Arial" w:cs="Arial"/>
          <w:sz w:val="24"/>
        </w:rPr>
        <w:t xml:space="preserve"> (een organisatie voor personeelsadvies en loopbaanbegeleiding)</w:t>
      </w:r>
    </w:p>
    <w:p w:rsidR="003C49AF" w:rsidRPr="007F7CCD" w:rsidRDefault="009B3D2B" w:rsidP="00A80E67">
      <w:pPr>
        <w:spacing w:after="0"/>
        <w:rPr>
          <w:rFonts w:ascii="Arial" w:hAnsi="Arial" w:cs="Arial"/>
          <w:sz w:val="24"/>
        </w:rPr>
      </w:pPr>
      <w:r w:rsidRPr="007F7CCD">
        <w:rPr>
          <w:rFonts w:ascii="Arial" w:hAnsi="Arial" w:cs="Arial"/>
          <w:noProof/>
        </w:rPr>
        <w:drawing>
          <wp:anchor distT="0" distB="0" distL="114300" distR="114300" simplePos="0" relativeHeight="251678720" behindDoc="1" locked="0" layoutInCell="1" allowOverlap="1" wp14:anchorId="29DC8450">
            <wp:simplePos x="0" y="0"/>
            <wp:positionH relativeFrom="margin">
              <wp:align>left</wp:align>
            </wp:positionH>
            <wp:positionV relativeFrom="paragraph">
              <wp:posOffset>9525</wp:posOffset>
            </wp:positionV>
            <wp:extent cx="4743450" cy="1590675"/>
            <wp:effectExtent l="0" t="0" r="0" b="9525"/>
            <wp:wrapTight wrapText="bothSides">
              <wp:wrapPolygon edited="0">
                <wp:start x="0" y="0"/>
                <wp:lineTo x="0" y="21471"/>
                <wp:lineTo x="21513" y="21471"/>
                <wp:lineTo x="21513" y="0"/>
                <wp:lineTo x="0" y="0"/>
              </wp:wrapPolygon>
            </wp:wrapTight>
            <wp:docPr id="26" name="Chart 26">
              <a:extLst xmlns:a="http://schemas.openxmlformats.org/drawingml/2006/main">
                <a:ext uri="{FF2B5EF4-FFF2-40B4-BE49-F238E27FC236}">
                  <a16:creationId xmlns:a16="http://schemas.microsoft.com/office/drawing/2014/main" id="{9173AF33-8E36-4A27-9EBE-61EE0AD94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0A4106" w:rsidRPr="007F7CCD" w:rsidRDefault="000A4106" w:rsidP="000A4106">
      <w:pPr>
        <w:spacing w:after="0"/>
        <w:rPr>
          <w:rFonts w:ascii="Arial" w:hAnsi="Arial" w:cs="Arial"/>
          <w:b/>
          <w:sz w:val="24"/>
        </w:rPr>
      </w:pPr>
      <w:r w:rsidRPr="007F7CCD">
        <w:rPr>
          <w:rFonts w:ascii="Arial" w:hAnsi="Arial" w:cs="Arial"/>
          <w:b/>
          <w:sz w:val="24"/>
        </w:rPr>
        <w:t>5. Ik of mijn collega is geconfronteerd met arbeidsdiscriminatie door:</w:t>
      </w:r>
    </w:p>
    <w:p w:rsidR="000A4106" w:rsidRPr="007F7CCD" w:rsidRDefault="0019762E" w:rsidP="000A4106">
      <w:pPr>
        <w:spacing w:after="0"/>
        <w:rPr>
          <w:rFonts w:ascii="Arial" w:hAnsi="Arial" w:cs="Arial"/>
          <w:sz w:val="24"/>
        </w:rPr>
      </w:pPr>
      <w:r w:rsidRPr="007F7CCD">
        <w:rPr>
          <w:rFonts w:ascii="Arial" w:hAnsi="Arial" w:cs="Arial"/>
          <w:noProof/>
        </w:rPr>
        <w:drawing>
          <wp:anchor distT="0" distB="0" distL="114300" distR="114300" simplePos="0" relativeHeight="251676672" behindDoc="1" locked="0" layoutInCell="1" allowOverlap="1" wp14:anchorId="0579B3D1">
            <wp:simplePos x="0" y="0"/>
            <wp:positionH relativeFrom="column">
              <wp:posOffset>0</wp:posOffset>
            </wp:positionH>
            <wp:positionV relativeFrom="paragraph">
              <wp:posOffset>-1270</wp:posOffset>
            </wp:positionV>
            <wp:extent cx="4572000" cy="1195385"/>
            <wp:effectExtent l="0" t="0" r="0" b="5080"/>
            <wp:wrapTight wrapText="bothSides">
              <wp:wrapPolygon edited="0">
                <wp:start x="0" y="0"/>
                <wp:lineTo x="0" y="21348"/>
                <wp:lineTo x="21510" y="21348"/>
                <wp:lineTo x="21510" y="0"/>
                <wp:lineTo x="0" y="0"/>
              </wp:wrapPolygon>
            </wp:wrapTight>
            <wp:docPr id="24" name="Chart 24">
              <a:extLst xmlns:a="http://schemas.openxmlformats.org/drawingml/2006/main">
                <a:ext uri="{FF2B5EF4-FFF2-40B4-BE49-F238E27FC236}">
                  <a16:creationId xmlns:a16="http://schemas.microsoft.com/office/drawing/2014/main" id="{A5B0ECBB-E08C-4A07-A88E-9E85FE51A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19762E" w:rsidRPr="007F7CCD" w:rsidRDefault="0019762E" w:rsidP="00A80E67">
      <w:pPr>
        <w:spacing w:after="0"/>
        <w:rPr>
          <w:rFonts w:ascii="Arial" w:hAnsi="Arial" w:cs="Arial"/>
          <w:b/>
          <w:sz w:val="24"/>
        </w:rPr>
      </w:pPr>
    </w:p>
    <w:p w:rsidR="0019762E" w:rsidRPr="007F7CCD" w:rsidRDefault="0019762E" w:rsidP="00A80E67">
      <w:pPr>
        <w:spacing w:after="0"/>
        <w:rPr>
          <w:rFonts w:ascii="Arial" w:hAnsi="Arial" w:cs="Arial"/>
          <w:b/>
          <w:sz w:val="24"/>
        </w:rPr>
      </w:pPr>
    </w:p>
    <w:p w:rsidR="0019762E" w:rsidRPr="007F7CCD" w:rsidRDefault="0019762E" w:rsidP="00A80E67">
      <w:pPr>
        <w:spacing w:after="0"/>
        <w:rPr>
          <w:rFonts w:ascii="Arial" w:hAnsi="Arial" w:cs="Arial"/>
          <w:b/>
          <w:sz w:val="24"/>
        </w:rPr>
      </w:pPr>
    </w:p>
    <w:p w:rsidR="0019762E" w:rsidRPr="007F7CCD" w:rsidRDefault="0019762E" w:rsidP="00A80E67">
      <w:pPr>
        <w:spacing w:after="0"/>
        <w:rPr>
          <w:rFonts w:ascii="Arial" w:hAnsi="Arial" w:cs="Arial"/>
          <w:b/>
          <w:sz w:val="24"/>
        </w:rPr>
      </w:pPr>
    </w:p>
    <w:p w:rsidR="0019762E" w:rsidRPr="007F7CCD" w:rsidRDefault="0019762E" w:rsidP="00A80E67">
      <w:pPr>
        <w:spacing w:after="0"/>
        <w:rPr>
          <w:rFonts w:ascii="Arial" w:hAnsi="Arial" w:cs="Arial"/>
          <w:b/>
          <w:sz w:val="24"/>
        </w:rPr>
      </w:pPr>
    </w:p>
    <w:p w:rsidR="0019762E" w:rsidRPr="007F7CCD" w:rsidRDefault="0019762E" w:rsidP="00A80E67">
      <w:pPr>
        <w:spacing w:after="0"/>
        <w:rPr>
          <w:rFonts w:ascii="Arial" w:hAnsi="Arial" w:cs="Arial"/>
          <w:b/>
          <w:sz w:val="24"/>
        </w:rPr>
      </w:pPr>
    </w:p>
    <w:p w:rsidR="0047528D" w:rsidRPr="007F7CCD" w:rsidRDefault="0047528D" w:rsidP="00A80E67">
      <w:pPr>
        <w:spacing w:after="0"/>
        <w:rPr>
          <w:rFonts w:ascii="Arial" w:hAnsi="Arial" w:cs="Arial"/>
          <w:b/>
          <w:sz w:val="24"/>
        </w:rPr>
      </w:pPr>
    </w:p>
    <w:p w:rsidR="000A4106" w:rsidRPr="007F7CCD" w:rsidRDefault="000A4106" w:rsidP="00A80E67">
      <w:pPr>
        <w:spacing w:after="0"/>
        <w:rPr>
          <w:rFonts w:ascii="Arial" w:hAnsi="Arial" w:cs="Arial"/>
          <w:b/>
          <w:sz w:val="24"/>
        </w:rPr>
      </w:pPr>
      <w:r w:rsidRPr="007F7CCD">
        <w:rPr>
          <w:rFonts w:ascii="Arial" w:hAnsi="Arial" w:cs="Arial"/>
          <w:b/>
          <w:sz w:val="24"/>
        </w:rPr>
        <w:t>6. In Nederland komt er veel arbeidsdiscriminatie voor:</w:t>
      </w:r>
    </w:p>
    <w:p w:rsidR="000A4106" w:rsidRPr="007F7CCD" w:rsidRDefault="0019762E" w:rsidP="000A4106">
      <w:pPr>
        <w:spacing w:after="0"/>
        <w:rPr>
          <w:rFonts w:ascii="Arial" w:hAnsi="Arial" w:cs="Arial"/>
          <w:sz w:val="24"/>
        </w:rPr>
      </w:pPr>
      <w:r w:rsidRPr="007F7CCD">
        <w:rPr>
          <w:rFonts w:ascii="Arial" w:hAnsi="Arial" w:cs="Arial"/>
          <w:noProof/>
        </w:rPr>
        <w:drawing>
          <wp:anchor distT="0" distB="0" distL="114300" distR="114300" simplePos="0" relativeHeight="251677696" behindDoc="1" locked="0" layoutInCell="1" allowOverlap="1" wp14:anchorId="07AC0F6D">
            <wp:simplePos x="0" y="0"/>
            <wp:positionH relativeFrom="margin">
              <wp:align>left</wp:align>
            </wp:positionH>
            <wp:positionV relativeFrom="paragraph">
              <wp:posOffset>6985</wp:posOffset>
            </wp:positionV>
            <wp:extent cx="5486400" cy="1528445"/>
            <wp:effectExtent l="0" t="0" r="0" b="0"/>
            <wp:wrapTight wrapText="bothSides">
              <wp:wrapPolygon edited="0">
                <wp:start x="0" y="0"/>
                <wp:lineTo x="0" y="21268"/>
                <wp:lineTo x="21525" y="21268"/>
                <wp:lineTo x="215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86400" cy="1528445"/>
                    </a:xfrm>
                    <a:prstGeom prst="rect">
                      <a:avLst/>
                    </a:prstGeom>
                  </pic:spPr>
                </pic:pic>
              </a:graphicData>
            </a:graphic>
            <wp14:sizeRelH relativeFrom="margin">
              <wp14:pctWidth>0</wp14:pctWidth>
            </wp14:sizeRelH>
            <wp14:sizeRelV relativeFrom="margin">
              <wp14:pctHeight>0</wp14:pctHeight>
            </wp14:sizeRelV>
          </wp:anchor>
        </w:drawing>
      </w:r>
    </w:p>
    <w:p w:rsidR="000A4106" w:rsidRPr="007F7CCD" w:rsidRDefault="000A4106" w:rsidP="000A4106">
      <w:pPr>
        <w:spacing w:after="0"/>
        <w:rPr>
          <w:rFonts w:ascii="Arial" w:hAnsi="Arial" w:cs="Arial"/>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19762E" w:rsidRPr="007F7CCD" w:rsidRDefault="0019762E" w:rsidP="000A4106">
      <w:pPr>
        <w:spacing w:after="0"/>
        <w:rPr>
          <w:rFonts w:ascii="Arial" w:hAnsi="Arial" w:cs="Arial"/>
          <w:b/>
          <w:sz w:val="24"/>
        </w:rPr>
      </w:pPr>
    </w:p>
    <w:p w:rsidR="000A4106" w:rsidRPr="007F7CCD" w:rsidRDefault="000A4106" w:rsidP="000A4106">
      <w:pPr>
        <w:spacing w:after="0"/>
        <w:rPr>
          <w:rFonts w:ascii="Arial" w:hAnsi="Arial" w:cs="Arial"/>
          <w:b/>
          <w:sz w:val="24"/>
        </w:rPr>
      </w:pPr>
      <w:r w:rsidRPr="007F7CCD">
        <w:rPr>
          <w:rFonts w:ascii="Arial" w:hAnsi="Arial" w:cs="Arial"/>
          <w:b/>
          <w:sz w:val="24"/>
        </w:rPr>
        <w:t>7. Wat is volgens u de meest voorkomende oorzaak van discriminatie op de werkvloer?</w:t>
      </w:r>
    </w:p>
    <w:p w:rsidR="00BE6ED8" w:rsidRPr="007F7CCD" w:rsidRDefault="00552D96" w:rsidP="000A4106">
      <w:pPr>
        <w:spacing w:after="0"/>
        <w:rPr>
          <w:rFonts w:ascii="Arial" w:hAnsi="Arial" w:cs="Arial"/>
          <w:sz w:val="24"/>
        </w:rPr>
      </w:pPr>
      <w:r w:rsidRPr="007F7CCD">
        <w:rPr>
          <w:rFonts w:ascii="Arial" w:hAnsi="Arial" w:cs="Arial"/>
          <w:noProof/>
        </w:rPr>
        <w:drawing>
          <wp:inline distT="0" distB="0" distL="0" distR="0" wp14:anchorId="1F9023B8" wp14:editId="77B6FAC5">
            <wp:extent cx="4572000" cy="1533525"/>
            <wp:effectExtent l="0" t="0" r="0" b="9525"/>
            <wp:docPr id="28" name="Chart 28">
              <a:extLst xmlns:a="http://schemas.openxmlformats.org/drawingml/2006/main">
                <a:ext uri="{FF2B5EF4-FFF2-40B4-BE49-F238E27FC236}">
                  <a16:creationId xmlns:a16="http://schemas.microsoft.com/office/drawing/2014/main" id="{9E60FCA7-E15A-4D24-9E30-1A06911615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2D96" w:rsidRPr="007F7CCD" w:rsidRDefault="00552D96" w:rsidP="000A4106">
      <w:pPr>
        <w:spacing w:after="0"/>
        <w:rPr>
          <w:rFonts w:ascii="Arial" w:hAnsi="Arial" w:cs="Arial"/>
          <w:b/>
          <w:sz w:val="24"/>
        </w:rPr>
      </w:pPr>
    </w:p>
    <w:p w:rsidR="00BE6ED8" w:rsidRPr="007F7CCD" w:rsidRDefault="00BE6ED8" w:rsidP="000A4106">
      <w:pPr>
        <w:spacing w:after="0"/>
        <w:rPr>
          <w:rFonts w:ascii="Arial" w:hAnsi="Arial" w:cs="Arial"/>
          <w:b/>
          <w:sz w:val="24"/>
        </w:rPr>
      </w:pPr>
      <w:r w:rsidRPr="007F7CCD">
        <w:rPr>
          <w:rFonts w:ascii="Arial" w:hAnsi="Arial" w:cs="Arial"/>
          <w:b/>
          <w:sz w:val="24"/>
        </w:rPr>
        <w:t>8. De overheid moet verdere maatregelen nemen tegen arbeidsdiscriminatie</w:t>
      </w:r>
    </w:p>
    <w:p w:rsidR="00BE6ED8" w:rsidRPr="007F7CCD" w:rsidRDefault="00552D96" w:rsidP="000A4106">
      <w:pPr>
        <w:spacing w:after="0"/>
        <w:rPr>
          <w:rFonts w:ascii="Arial" w:hAnsi="Arial" w:cs="Arial"/>
          <w:b/>
          <w:sz w:val="24"/>
        </w:rPr>
      </w:pPr>
      <w:r w:rsidRPr="007F7CCD">
        <w:rPr>
          <w:rFonts w:ascii="Arial" w:hAnsi="Arial" w:cs="Arial"/>
          <w:noProof/>
        </w:rPr>
        <w:drawing>
          <wp:inline distT="0" distB="0" distL="0" distR="0" wp14:anchorId="1E88821A" wp14:editId="770A4BD2">
            <wp:extent cx="5180077" cy="119062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3068" cy="1200506"/>
                    </a:xfrm>
                    <a:prstGeom prst="rect">
                      <a:avLst/>
                    </a:prstGeom>
                  </pic:spPr>
                </pic:pic>
              </a:graphicData>
            </a:graphic>
          </wp:inline>
        </w:drawing>
      </w:r>
    </w:p>
    <w:p w:rsidR="0047528D" w:rsidRPr="007F7CCD" w:rsidRDefault="0047528D" w:rsidP="000A4106">
      <w:pPr>
        <w:spacing w:after="0"/>
        <w:rPr>
          <w:rFonts w:ascii="Arial" w:hAnsi="Arial" w:cs="Arial"/>
          <w:b/>
          <w:sz w:val="24"/>
        </w:rPr>
      </w:pPr>
    </w:p>
    <w:p w:rsidR="00BE6ED8" w:rsidRPr="007F7CCD" w:rsidRDefault="00BE6ED8" w:rsidP="000A4106">
      <w:pPr>
        <w:spacing w:after="0"/>
        <w:rPr>
          <w:rFonts w:ascii="Arial" w:hAnsi="Arial" w:cs="Arial"/>
          <w:b/>
          <w:sz w:val="24"/>
        </w:rPr>
      </w:pPr>
      <w:r w:rsidRPr="007F7CCD">
        <w:rPr>
          <w:rFonts w:ascii="Arial" w:hAnsi="Arial" w:cs="Arial"/>
          <w:b/>
          <w:sz w:val="24"/>
        </w:rPr>
        <w:t>9. Wilt u nog iets kwijt?</w:t>
      </w:r>
    </w:p>
    <w:p w:rsidR="00E6136D" w:rsidRPr="007F7CCD" w:rsidRDefault="00E56C3C" w:rsidP="000A4106">
      <w:pPr>
        <w:spacing w:after="0"/>
        <w:rPr>
          <w:rFonts w:ascii="Arial" w:hAnsi="Arial" w:cs="Arial"/>
          <w:b/>
          <w:sz w:val="24"/>
        </w:rPr>
      </w:pPr>
      <w:r w:rsidRPr="007F7CCD">
        <w:rPr>
          <w:rFonts w:ascii="Arial" w:hAnsi="Arial" w:cs="Arial"/>
          <w:noProof/>
        </w:rPr>
        <w:drawing>
          <wp:inline distT="0" distB="0" distL="0" distR="0" wp14:anchorId="14F0E2C3" wp14:editId="3C903F31">
            <wp:extent cx="5295900" cy="35275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7786" cy="3528802"/>
                    </a:xfrm>
                    <a:prstGeom prst="rect">
                      <a:avLst/>
                    </a:prstGeom>
                  </pic:spPr>
                </pic:pic>
              </a:graphicData>
            </a:graphic>
          </wp:inline>
        </w:drawing>
      </w: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B70C7E" w:rsidRDefault="00B70C7E" w:rsidP="000A4106">
      <w:pPr>
        <w:spacing w:after="0"/>
        <w:rPr>
          <w:rFonts w:ascii="Arial" w:hAnsi="Arial" w:cs="Arial"/>
          <w:b/>
          <w:sz w:val="24"/>
        </w:rPr>
      </w:pPr>
    </w:p>
    <w:p w:rsidR="00E6136D" w:rsidRPr="007F7CCD" w:rsidRDefault="00E6136D" w:rsidP="000A4106">
      <w:pPr>
        <w:spacing w:after="0"/>
        <w:rPr>
          <w:rFonts w:ascii="Arial" w:hAnsi="Arial" w:cs="Arial"/>
          <w:b/>
          <w:sz w:val="24"/>
        </w:rPr>
      </w:pPr>
      <w:r w:rsidRPr="007F7CCD">
        <w:rPr>
          <w:rFonts w:ascii="Arial" w:hAnsi="Arial" w:cs="Arial"/>
          <w:b/>
          <w:sz w:val="24"/>
        </w:rPr>
        <w:t xml:space="preserve">Conclusie </w:t>
      </w:r>
      <w:r w:rsidR="00AB1F77" w:rsidRPr="007F7CCD">
        <w:rPr>
          <w:rFonts w:ascii="Arial" w:hAnsi="Arial" w:cs="Arial"/>
          <w:b/>
          <w:sz w:val="24"/>
        </w:rPr>
        <w:t>enquête</w:t>
      </w:r>
    </w:p>
    <w:p w:rsidR="00BE6ED8" w:rsidRPr="007F7CCD" w:rsidRDefault="00E6136D" w:rsidP="000A4106">
      <w:pPr>
        <w:spacing w:after="0"/>
        <w:rPr>
          <w:rFonts w:ascii="Arial" w:hAnsi="Arial" w:cs="Arial"/>
          <w:b/>
          <w:sz w:val="24"/>
        </w:rPr>
      </w:pPr>
      <w:r w:rsidRPr="007F7CCD">
        <w:rPr>
          <w:rFonts w:ascii="Arial" w:hAnsi="Arial" w:cs="Arial"/>
          <w:sz w:val="24"/>
        </w:rPr>
        <w:t xml:space="preserve">Doordat we slechts 35 respondenten hebben is het de vraag hoe representatief de antwoorden zijn. </w:t>
      </w:r>
      <w:r w:rsidR="009020B2" w:rsidRPr="007F7CCD">
        <w:rPr>
          <w:rFonts w:ascii="Arial" w:hAnsi="Arial" w:cs="Arial"/>
          <w:sz w:val="24"/>
        </w:rPr>
        <w:t xml:space="preserve">In hoofdstuk 4 hebben we kunnen zien dat </w:t>
      </w:r>
      <w:r w:rsidR="00395AE7" w:rsidRPr="007F7CCD">
        <w:rPr>
          <w:rFonts w:ascii="Arial" w:hAnsi="Arial" w:cs="Arial"/>
          <w:sz w:val="24"/>
        </w:rPr>
        <w:t xml:space="preserve">er </w:t>
      </w:r>
      <w:r w:rsidR="009020B2" w:rsidRPr="007F7CCD">
        <w:rPr>
          <w:rFonts w:ascii="Arial" w:hAnsi="Arial" w:cs="Arial"/>
          <w:sz w:val="24"/>
        </w:rPr>
        <w:t xml:space="preserve">4 </w:t>
      </w:r>
      <w:r w:rsidR="00395AE7" w:rsidRPr="007F7CCD">
        <w:rPr>
          <w:rFonts w:ascii="Arial" w:hAnsi="Arial" w:cs="Arial"/>
          <w:sz w:val="24"/>
        </w:rPr>
        <w:t xml:space="preserve">risico </w:t>
      </w:r>
      <w:r w:rsidR="009020B2" w:rsidRPr="007F7CCD">
        <w:rPr>
          <w:rFonts w:ascii="Arial" w:hAnsi="Arial" w:cs="Arial"/>
          <w:sz w:val="24"/>
        </w:rPr>
        <w:t xml:space="preserve">groepen </w:t>
      </w:r>
      <w:r w:rsidR="00395AE7" w:rsidRPr="007F7CCD">
        <w:rPr>
          <w:rFonts w:ascii="Arial" w:hAnsi="Arial" w:cs="Arial"/>
          <w:sz w:val="24"/>
        </w:rPr>
        <w:t>zijn voor discriminatie. D</w:t>
      </w:r>
      <w:r w:rsidR="005B3702" w:rsidRPr="007F7CCD">
        <w:rPr>
          <w:rFonts w:ascii="Arial" w:hAnsi="Arial" w:cs="Arial"/>
          <w:sz w:val="24"/>
        </w:rPr>
        <w:t>e e</w:t>
      </w:r>
      <w:r w:rsidR="009020B2" w:rsidRPr="007F7CCD">
        <w:rPr>
          <w:rFonts w:ascii="Arial" w:hAnsi="Arial" w:cs="Arial"/>
          <w:sz w:val="24"/>
        </w:rPr>
        <w:t xml:space="preserve">xacte achtergrond van de respondenten </w:t>
      </w:r>
      <w:r w:rsidR="00395AE7" w:rsidRPr="007F7CCD">
        <w:rPr>
          <w:rFonts w:ascii="Arial" w:hAnsi="Arial" w:cs="Arial"/>
          <w:sz w:val="24"/>
        </w:rPr>
        <w:t>is niet bekend.</w:t>
      </w:r>
      <w:r w:rsidR="005B3702" w:rsidRPr="007F7CCD">
        <w:rPr>
          <w:rFonts w:ascii="Arial" w:hAnsi="Arial" w:cs="Arial"/>
          <w:sz w:val="24"/>
        </w:rPr>
        <w:t xml:space="preserve"> Er zijn voldoende vrouwen aanwezig onder de respondenten maar wij vermoeden dat ouderen en gehandicapten nauwelijks aanwezig waren. Specifiek onder collega’s van onze ouders hebben we gevraagd of er mensen zijn met een migratieachtergrond die willen deelnemen. We weten dus dat er wel een paar mensen met een migratieachtergrond gereageerd hebben. </w:t>
      </w:r>
      <w:r w:rsidR="00CA2F5F" w:rsidRPr="007F7CCD">
        <w:rPr>
          <w:rFonts w:ascii="Arial" w:hAnsi="Arial" w:cs="Arial"/>
          <w:sz w:val="24"/>
        </w:rPr>
        <w:t>Meer dan 60% van de respondenten heeft geen ervaring met arbeidsdiscriminatie. 12% echter wel en bij dit onderwerp geldt toch duidelijk dat elk geval van discriminatie er een te veel is.</w:t>
      </w:r>
      <w:r w:rsidR="00395AE7" w:rsidRPr="007F7CCD">
        <w:rPr>
          <w:rFonts w:ascii="Arial" w:hAnsi="Arial" w:cs="Arial"/>
          <w:sz w:val="24"/>
        </w:rPr>
        <w:t xml:space="preserve"> </w:t>
      </w:r>
      <w:r w:rsidR="00CA2F5F" w:rsidRPr="007F7CCD">
        <w:rPr>
          <w:rFonts w:ascii="Arial" w:hAnsi="Arial" w:cs="Arial"/>
          <w:sz w:val="24"/>
        </w:rPr>
        <w:t>Het meest genoemde gevolg van arbeidsdiscriminatie is het werken onder niveau. Het vaakst wordt er gediscrimineerd door leidinggevenden.</w:t>
      </w:r>
      <w:r w:rsidR="00843EE4" w:rsidRPr="007F7CCD">
        <w:rPr>
          <w:rFonts w:ascii="Arial" w:hAnsi="Arial" w:cs="Arial"/>
          <w:sz w:val="24"/>
        </w:rPr>
        <w:t xml:space="preserve"> Ondanks dat 60% geen ervaring heeft met discriminatie denkt iedereen wel dat arbeidsdiscriminatie veel voorkomt. Het vaakst wordt er volgens de respondenten gediscrimineerd op huidskleur.</w:t>
      </w:r>
      <w:r w:rsidR="00843EE4" w:rsidRPr="007F7CCD">
        <w:rPr>
          <w:rFonts w:ascii="Arial" w:hAnsi="Arial" w:cs="Arial"/>
          <w:b/>
          <w:sz w:val="24"/>
        </w:rPr>
        <w:t xml:space="preserve"> </w:t>
      </w:r>
      <w:r w:rsidR="00776551" w:rsidRPr="007F7CCD">
        <w:rPr>
          <w:rFonts w:ascii="Arial" w:hAnsi="Arial" w:cs="Arial"/>
          <w:sz w:val="24"/>
        </w:rPr>
        <w:t xml:space="preserve">Op de vraag of </w:t>
      </w:r>
      <w:r w:rsidR="00843EE4" w:rsidRPr="007F7CCD">
        <w:rPr>
          <w:rFonts w:ascii="Arial" w:hAnsi="Arial" w:cs="Arial"/>
          <w:sz w:val="24"/>
        </w:rPr>
        <w:t xml:space="preserve">de overheid </w:t>
      </w:r>
      <w:r w:rsidR="00776551" w:rsidRPr="007F7CCD">
        <w:rPr>
          <w:rFonts w:ascii="Arial" w:hAnsi="Arial" w:cs="Arial"/>
          <w:sz w:val="24"/>
        </w:rPr>
        <w:t xml:space="preserve">verdere </w:t>
      </w:r>
      <w:r w:rsidR="00843EE4" w:rsidRPr="007F7CCD">
        <w:rPr>
          <w:rFonts w:ascii="Arial" w:hAnsi="Arial" w:cs="Arial"/>
          <w:sz w:val="24"/>
        </w:rPr>
        <w:t>maatregelen moet nemen tegen discriminatie</w:t>
      </w:r>
      <w:r w:rsidR="00776551" w:rsidRPr="007F7CCD">
        <w:rPr>
          <w:rFonts w:ascii="Arial" w:hAnsi="Arial" w:cs="Arial"/>
          <w:sz w:val="24"/>
        </w:rPr>
        <w:t xml:space="preserve"> zegt niemand ‘helemaal wel’ maar ook niemand ‘helemaal niet’. 90,3% zit in de richting van ‘helemaal wel’.  </w:t>
      </w:r>
      <w:r w:rsidR="00395AE7" w:rsidRPr="007F7CCD">
        <w:rPr>
          <w:rFonts w:ascii="Arial" w:hAnsi="Arial" w:cs="Arial"/>
          <w:sz w:val="24"/>
        </w:rPr>
        <w:t>Een aantal respondenten heeft ook iets ingevuld bij ‘wilt u nog iets kwijt”. De uitspraken ondersteunen dat arbeidsdiscriminatie altijd tegen gegaan moet worden en moet worden aangepakt.</w:t>
      </w:r>
      <w:r w:rsidR="00395AE7" w:rsidRPr="007F7CCD">
        <w:rPr>
          <w:rFonts w:ascii="Arial" w:hAnsi="Arial" w:cs="Arial"/>
          <w:b/>
          <w:sz w:val="24"/>
        </w:rPr>
        <w:t xml:space="preserve"> </w:t>
      </w:r>
    </w:p>
    <w:p w:rsidR="001C41FF" w:rsidRDefault="001C41FF">
      <w:pPr>
        <w:spacing w:after="200" w:line="276" w:lineRule="auto"/>
        <w:rPr>
          <w:rFonts w:ascii="Arial" w:hAnsi="Arial" w:cs="Arial"/>
          <w:sz w:val="36"/>
        </w:rPr>
      </w:pPr>
      <w:r>
        <w:rPr>
          <w:rFonts w:ascii="Arial" w:hAnsi="Arial" w:cs="Arial"/>
          <w:sz w:val="36"/>
        </w:rPr>
        <w:br w:type="page"/>
      </w:r>
    </w:p>
    <w:p w:rsidR="00972353" w:rsidRPr="001C41FF" w:rsidRDefault="00611D54" w:rsidP="00B70C7E">
      <w:pPr>
        <w:spacing w:after="0" w:line="276" w:lineRule="auto"/>
        <w:rPr>
          <w:rFonts w:ascii="Arial" w:hAnsi="Arial" w:cs="Arial"/>
          <w:b/>
          <w:sz w:val="22"/>
        </w:rPr>
      </w:pPr>
      <w:r w:rsidRPr="001C41FF">
        <w:rPr>
          <w:rFonts w:ascii="Arial" w:hAnsi="Arial" w:cs="Arial"/>
          <w:b/>
          <w:sz w:val="32"/>
        </w:rPr>
        <w:lastRenderedPageBreak/>
        <w:t>8</w:t>
      </w:r>
      <w:r w:rsidR="005F2CE7" w:rsidRPr="001C41FF">
        <w:rPr>
          <w:rFonts w:ascii="Arial" w:hAnsi="Arial" w:cs="Arial"/>
          <w:b/>
          <w:sz w:val="32"/>
        </w:rPr>
        <w:t>. CONCLUSIE</w:t>
      </w:r>
    </w:p>
    <w:p w:rsidR="00974FD1" w:rsidRDefault="00974FD1" w:rsidP="00B70C7E">
      <w:pPr>
        <w:pStyle w:val="Geenafstand"/>
        <w:rPr>
          <w:rFonts w:ascii="Arial" w:hAnsi="Arial" w:cs="Arial"/>
          <w:sz w:val="24"/>
        </w:rPr>
      </w:pPr>
    </w:p>
    <w:p w:rsidR="00B60453" w:rsidRPr="007F7CCD" w:rsidRDefault="003267B3" w:rsidP="00B70C7E">
      <w:pPr>
        <w:pStyle w:val="Geenafstand"/>
        <w:rPr>
          <w:rFonts w:ascii="Arial" w:hAnsi="Arial" w:cs="Arial"/>
          <w:sz w:val="24"/>
        </w:rPr>
      </w:pPr>
      <w:r w:rsidRPr="007F7CCD">
        <w:rPr>
          <w:rFonts w:ascii="Arial" w:hAnsi="Arial" w:cs="Arial"/>
          <w:sz w:val="24"/>
        </w:rPr>
        <w:t xml:space="preserve">Allereerst </w:t>
      </w:r>
      <w:r w:rsidR="00623925" w:rsidRPr="007F7CCD">
        <w:rPr>
          <w:rFonts w:ascii="Arial" w:hAnsi="Arial" w:cs="Arial"/>
          <w:sz w:val="24"/>
        </w:rPr>
        <w:t>is het belangrijk te realiseren dat niet alle gevallen van arbeidsdiscriminatie bekend word</w:t>
      </w:r>
      <w:r w:rsidR="00B60453" w:rsidRPr="007F7CCD">
        <w:rPr>
          <w:rFonts w:ascii="Arial" w:hAnsi="Arial" w:cs="Arial"/>
          <w:sz w:val="24"/>
        </w:rPr>
        <w:t xml:space="preserve">en </w:t>
      </w:r>
      <w:r w:rsidR="00623925" w:rsidRPr="007F7CCD">
        <w:rPr>
          <w:rFonts w:ascii="Arial" w:hAnsi="Arial" w:cs="Arial"/>
          <w:sz w:val="24"/>
        </w:rPr>
        <w:t>omdat het bijvoorbeeld als sollicitant moeilijk te ac</w:t>
      </w:r>
      <w:r w:rsidR="00B60453" w:rsidRPr="007F7CCD">
        <w:rPr>
          <w:rFonts w:ascii="Arial" w:hAnsi="Arial" w:cs="Arial"/>
          <w:sz w:val="24"/>
        </w:rPr>
        <w:t>hterhalen is of je bent afgewezen omdat je vrouw bent</w:t>
      </w:r>
      <w:r w:rsidR="008313F8" w:rsidRPr="007F7CCD">
        <w:rPr>
          <w:rFonts w:ascii="Arial" w:hAnsi="Arial" w:cs="Arial"/>
          <w:sz w:val="24"/>
        </w:rPr>
        <w:t xml:space="preserve">, </w:t>
      </w:r>
      <w:r w:rsidR="00702D16" w:rsidRPr="007F7CCD">
        <w:rPr>
          <w:rFonts w:ascii="Arial" w:hAnsi="Arial" w:cs="Arial"/>
          <w:sz w:val="24"/>
        </w:rPr>
        <w:t xml:space="preserve">gehandicapt bent, </w:t>
      </w:r>
      <w:r w:rsidR="008313F8" w:rsidRPr="007F7CCD">
        <w:rPr>
          <w:rFonts w:ascii="Arial" w:hAnsi="Arial" w:cs="Arial"/>
          <w:sz w:val="24"/>
        </w:rPr>
        <w:t xml:space="preserve">te oud bent </w:t>
      </w:r>
      <w:r w:rsidR="00B60453" w:rsidRPr="007F7CCD">
        <w:rPr>
          <w:rFonts w:ascii="Arial" w:hAnsi="Arial" w:cs="Arial"/>
          <w:sz w:val="24"/>
        </w:rPr>
        <w:t xml:space="preserve">of een migratieachtergrond hebt. Het vermoeden is dan ook dat het waarschijnlijk vaker voorkomt dan dat we in de statistieken zien. </w:t>
      </w:r>
    </w:p>
    <w:p w:rsidR="008313F8" w:rsidRPr="007F7CCD" w:rsidRDefault="008313F8" w:rsidP="009E4726">
      <w:pPr>
        <w:pStyle w:val="Geenafstand"/>
        <w:rPr>
          <w:rFonts w:ascii="Arial" w:hAnsi="Arial" w:cs="Arial"/>
          <w:sz w:val="24"/>
        </w:rPr>
      </w:pPr>
    </w:p>
    <w:p w:rsidR="006E38DB" w:rsidRPr="007F7CCD" w:rsidRDefault="006E38DB" w:rsidP="009E4726">
      <w:pPr>
        <w:pStyle w:val="Geenafstand"/>
        <w:rPr>
          <w:rFonts w:ascii="Arial" w:hAnsi="Arial" w:cs="Arial"/>
          <w:sz w:val="24"/>
        </w:rPr>
      </w:pPr>
      <w:r w:rsidRPr="007F7CCD">
        <w:rPr>
          <w:rFonts w:ascii="Arial" w:hAnsi="Arial" w:cs="Arial"/>
          <w:sz w:val="24"/>
        </w:rPr>
        <w:t xml:space="preserve">De vraag die </w:t>
      </w:r>
      <w:r w:rsidR="009C3A53" w:rsidRPr="007F7CCD">
        <w:rPr>
          <w:rFonts w:ascii="Arial" w:hAnsi="Arial" w:cs="Arial"/>
          <w:sz w:val="24"/>
        </w:rPr>
        <w:t xml:space="preserve">we </w:t>
      </w:r>
      <w:r w:rsidRPr="007F7CCD">
        <w:rPr>
          <w:rFonts w:ascii="Arial" w:hAnsi="Arial" w:cs="Arial"/>
          <w:sz w:val="24"/>
        </w:rPr>
        <w:t>gesteld hebben is</w:t>
      </w:r>
      <w:r w:rsidR="009C3A53" w:rsidRPr="007F7CCD">
        <w:rPr>
          <w:rFonts w:ascii="Arial" w:hAnsi="Arial" w:cs="Arial"/>
          <w:sz w:val="24"/>
        </w:rPr>
        <w:t>:</w:t>
      </w:r>
      <w:r w:rsidRPr="007F7CCD">
        <w:rPr>
          <w:rFonts w:ascii="Arial" w:hAnsi="Arial" w:cs="Arial"/>
          <w:sz w:val="24"/>
        </w:rPr>
        <w:t xml:space="preserve"> moet het kabinet arbeidsdiscriminatie harder aanpakken?</w:t>
      </w:r>
    </w:p>
    <w:p w:rsidR="006E38DB" w:rsidRPr="007F7CCD" w:rsidRDefault="006E38DB" w:rsidP="009E4726">
      <w:pPr>
        <w:pStyle w:val="Geenafstand"/>
        <w:rPr>
          <w:rFonts w:ascii="Arial" w:hAnsi="Arial" w:cs="Arial"/>
          <w:sz w:val="24"/>
        </w:rPr>
      </w:pPr>
      <w:r w:rsidRPr="007F7CCD">
        <w:rPr>
          <w:rFonts w:ascii="Arial" w:hAnsi="Arial" w:cs="Arial"/>
          <w:sz w:val="24"/>
        </w:rPr>
        <w:t>Nadat we ons ingelezen hebben en alle relevante informatie verwerkt hebben in voorgaande hoofdstukken komen we tot de conclusie dat er al veel gedaan wordt om arbeidsdiscriminatie tegen te gaan. Maar het is nog niet voldoende</w:t>
      </w:r>
      <w:r w:rsidR="00C64032" w:rsidRPr="007F7CCD">
        <w:rPr>
          <w:rFonts w:ascii="Arial" w:hAnsi="Arial" w:cs="Arial"/>
          <w:sz w:val="24"/>
        </w:rPr>
        <w:t xml:space="preserve"> en </w:t>
      </w:r>
      <w:r w:rsidR="009C3A53" w:rsidRPr="007F7CCD">
        <w:rPr>
          <w:rFonts w:ascii="Arial" w:hAnsi="Arial" w:cs="Arial"/>
          <w:sz w:val="24"/>
        </w:rPr>
        <w:t xml:space="preserve">heeft </w:t>
      </w:r>
      <w:r w:rsidR="00C64032" w:rsidRPr="007F7CCD">
        <w:rPr>
          <w:rFonts w:ascii="Arial" w:hAnsi="Arial" w:cs="Arial"/>
          <w:sz w:val="24"/>
        </w:rPr>
        <w:t>blijvend</w:t>
      </w:r>
      <w:r w:rsidR="009C3A53" w:rsidRPr="007F7CCD">
        <w:rPr>
          <w:rFonts w:ascii="Arial" w:hAnsi="Arial" w:cs="Arial"/>
          <w:sz w:val="24"/>
        </w:rPr>
        <w:t>e</w:t>
      </w:r>
      <w:r w:rsidR="00C64032" w:rsidRPr="007F7CCD">
        <w:rPr>
          <w:rFonts w:ascii="Arial" w:hAnsi="Arial" w:cs="Arial"/>
          <w:sz w:val="24"/>
        </w:rPr>
        <w:t xml:space="preserve"> aandacht</w:t>
      </w:r>
      <w:r w:rsidR="009C3A53" w:rsidRPr="007F7CCD">
        <w:rPr>
          <w:rFonts w:ascii="Arial" w:hAnsi="Arial" w:cs="Arial"/>
          <w:sz w:val="24"/>
        </w:rPr>
        <w:t xml:space="preserve"> nodig</w:t>
      </w:r>
    </w:p>
    <w:p w:rsidR="008313F8" w:rsidRPr="007F7CCD" w:rsidRDefault="008313F8" w:rsidP="00C31D39">
      <w:pPr>
        <w:pStyle w:val="Geenafstand"/>
        <w:rPr>
          <w:rFonts w:ascii="Arial" w:hAnsi="Arial" w:cs="Arial"/>
          <w:b/>
          <w:sz w:val="24"/>
        </w:rPr>
      </w:pPr>
    </w:p>
    <w:p w:rsidR="009E4726" w:rsidRPr="007F7CCD" w:rsidRDefault="00712987" w:rsidP="00C31D39">
      <w:pPr>
        <w:pStyle w:val="Geenafstand"/>
        <w:rPr>
          <w:rFonts w:ascii="Arial" w:hAnsi="Arial" w:cs="Arial"/>
          <w:sz w:val="24"/>
        </w:rPr>
      </w:pPr>
      <w:r w:rsidRPr="007F7CCD">
        <w:rPr>
          <w:rFonts w:ascii="Arial" w:hAnsi="Arial" w:cs="Arial"/>
          <w:b/>
          <w:sz w:val="24"/>
        </w:rPr>
        <w:t xml:space="preserve">Meer is beter                                                                                                                                       </w:t>
      </w:r>
      <w:r w:rsidR="006E38DB" w:rsidRPr="007F7CCD">
        <w:rPr>
          <w:rFonts w:ascii="Arial" w:hAnsi="Arial" w:cs="Arial"/>
          <w:sz w:val="24"/>
        </w:rPr>
        <w:t>D</w:t>
      </w:r>
      <w:r w:rsidR="003324C9" w:rsidRPr="007F7CCD">
        <w:rPr>
          <w:rFonts w:ascii="Arial" w:hAnsi="Arial" w:cs="Arial"/>
          <w:sz w:val="24"/>
        </w:rPr>
        <w:t xml:space="preserve">e huidige wet- en regelgeving </w:t>
      </w:r>
      <w:r w:rsidR="006E38DB" w:rsidRPr="007F7CCD">
        <w:rPr>
          <w:rFonts w:ascii="Arial" w:hAnsi="Arial" w:cs="Arial"/>
          <w:sz w:val="24"/>
        </w:rPr>
        <w:t xml:space="preserve">biedt </w:t>
      </w:r>
      <w:r w:rsidR="003324C9" w:rsidRPr="007F7CCD">
        <w:rPr>
          <w:rFonts w:ascii="Arial" w:hAnsi="Arial" w:cs="Arial"/>
          <w:sz w:val="24"/>
        </w:rPr>
        <w:t xml:space="preserve">wel </w:t>
      </w:r>
      <w:r w:rsidR="00D9507F" w:rsidRPr="007F7CCD">
        <w:rPr>
          <w:rFonts w:ascii="Arial" w:hAnsi="Arial" w:cs="Arial"/>
          <w:sz w:val="24"/>
        </w:rPr>
        <w:t>een goede</w:t>
      </w:r>
      <w:r w:rsidR="003324C9" w:rsidRPr="007F7CCD">
        <w:rPr>
          <w:rFonts w:ascii="Arial" w:hAnsi="Arial" w:cs="Arial"/>
          <w:sz w:val="24"/>
        </w:rPr>
        <w:t xml:space="preserve"> basis om discriminatie tegen te gaan. Maar overtredingen zouden strenger aangepakt moeten worden. Het moet duidelijk worden dat discriminatie echt niet </w:t>
      </w:r>
      <w:r w:rsidR="00F27099" w:rsidRPr="007F7CCD">
        <w:rPr>
          <w:rFonts w:ascii="Arial" w:hAnsi="Arial" w:cs="Arial"/>
          <w:sz w:val="24"/>
        </w:rPr>
        <w:t>acceptabel is</w:t>
      </w:r>
      <w:r w:rsidR="003324C9" w:rsidRPr="007F7CCD">
        <w:rPr>
          <w:rFonts w:ascii="Arial" w:hAnsi="Arial" w:cs="Arial"/>
          <w:sz w:val="24"/>
        </w:rPr>
        <w:t xml:space="preserve">. Zoals we gezien hebben biedt het strafrecht beperkte mogelijkheden tot vervolging </w:t>
      </w:r>
      <w:r w:rsidR="00702D16" w:rsidRPr="007F7CCD">
        <w:rPr>
          <w:rFonts w:ascii="Arial" w:hAnsi="Arial" w:cs="Arial"/>
          <w:sz w:val="24"/>
        </w:rPr>
        <w:t>en zijn u</w:t>
      </w:r>
      <w:r w:rsidR="003324C9" w:rsidRPr="007F7CCD">
        <w:rPr>
          <w:rFonts w:ascii="Arial" w:hAnsi="Arial" w:cs="Arial"/>
          <w:sz w:val="24"/>
        </w:rPr>
        <w:t>itspraken van het CRM niet bindend en kan het CRM geen straffen of boetes opleggen. Hier kan de overheid dus nog meer doen en moet ze naar onze mening ook meer doen. Het voorgestelde implementatieplan Arbeidsmarktdiscriminatie 2018-2021 is een goede aanvulling om arbeidsdiscriminatie tegen te gaan. Wij hopen dan ook dat d</w:t>
      </w:r>
      <w:r w:rsidR="00C64032" w:rsidRPr="007F7CCD">
        <w:rPr>
          <w:rFonts w:ascii="Arial" w:hAnsi="Arial" w:cs="Arial"/>
          <w:sz w:val="24"/>
        </w:rPr>
        <w:t>it succesvol uitgevoerd gaat worden.</w:t>
      </w:r>
      <w:r w:rsidR="003324C9" w:rsidRPr="007F7CCD">
        <w:rPr>
          <w:rFonts w:ascii="Arial" w:hAnsi="Arial" w:cs="Arial"/>
          <w:sz w:val="24"/>
        </w:rPr>
        <w:t xml:space="preserve"> </w:t>
      </w:r>
    </w:p>
    <w:p w:rsidR="009E4726" w:rsidRPr="007F7CCD" w:rsidRDefault="009E4726" w:rsidP="009E4726">
      <w:pPr>
        <w:pStyle w:val="Geenafstand"/>
        <w:rPr>
          <w:rFonts w:ascii="Arial" w:hAnsi="Arial" w:cs="Arial"/>
          <w:sz w:val="24"/>
        </w:rPr>
      </w:pPr>
    </w:p>
    <w:p w:rsidR="009E4726" w:rsidRPr="007F7CCD" w:rsidRDefault="009D6D99" w:rsidP="009E4726">
      <w:pPr>
        <w:pStyle w:val="Geenafstand"/>
        <w:rPr>
          <w:rFonts w:ascii="Arial" w:hAnsi="Arial" w:cs="Arial"/>
          <w:sz w:val="24"/>
        </w:rPr>
      </w:pPr>
      <w:r w:rsidRPr="007F7CCD">
        <w:rPr>
          <w:rFonts w:ascii="Arial" w:hAnsi="Arial" w:cs="Arial"/>
          <w:sz w:val="24"/>
        </w:rPr>
        <w:t xml:space="preserve">Wij denken dat de overheid de druk bij werkgevers niet verder hoeft op te voeren om discriminatie tegen te gaan. </w:t>
      </w:r>
      <w:r w:rsidR="00712987" w:rsidRPr="007F7CCD">
        <w:rPr>
          <w:rFonts w:ascii="Arial" w:hAnsi="Arial" w:cs="Arial"/>
          <w:sz w:val="24"/>
        </w:rPr>
        <w:t>Want zoals we gezien hebben groeit het aandeel</w:t>
      </w:r>
      <w:r w:rsidR="009C3A53" w:rsidRPr="007F7CCD">
        <w:rPr>
          <w:rFonts w:ascii="Arial" w:hAnsi="Arial" w:cs="Arial"/>
          <w:sz w:val="24"/>
        </w:rPr>
        <w:t xml:space="preserve"> ouderen,</w:t>
      </w:r>
      <w:r w:rsidR="00712987" w:rsidRPr="007F7CCD">
        <w:rPr>
          <w:rFonts w:ascii="Arial" w:hAnsi="Arial" w:cs="Arial"/>
          <w:sz w:val="24"/>
        </w:rPr>
        <w:t xml:space="preserve"> mensen met een migratieachtergrond en ook het aandeel hoger opgeleide vrouwen</w:t>
      </w:r>
      <w:r w:rsidR="009C3A53" w:rsidRPr="007F7CCD">
        <w:rPr>
          <w:rFonts w:ascii="Arial" w:hAnsi="Arial" w:cs="Arial"/>
          <w:sz w:val="24"/>
        </w:rPr>
        <w:t>.</w:t>
      </w:r>
      <w:r w:rsidR="00712987" w:rsidRPr="007F7CCD">
        <w:rPr>
          <w:rFonts w:ascii="Arial" w:hAnsi="Arial" w:cs="Arial"/>
          <w:sz w:val="24"/>
        </w:rPr>
        <w:t xml:space="preserve"> </w:t>
      </w:r>
      <w:r w:rsidR="009E4726" w:rsidRPr="007F7CCD">
        <w:rPr>
          <w:rFonts w:ascii="Arial" w:hAnsi="Arial" w:cs="Arial"/>
          <w:sz w:val="24"/>
        </w:rPr>
        <w:t xml:space="preserve">Werkgevers zullen in de nabije toekomst naar ons idee </w:t>
      </w:r>
      <w:r w:rsidR="00712987" w:rsidRPr="007F7CCD">
        <w:rPr>
          <w:rFonts w:ascii="Arial" w:hAnsi="Arial" w:cs="Arial"/>
          <w:sz w:val="24"/>
        </w:rPr>
        <w:t xml:space="preserve">dan </w:t>
      </w:r>
      <w:r w:rsidR="009E4726" w:rsidRPr="007F7CCD">
        <w:rPr>
          <w:rFonts w:ascii="Arial" w:hAnsi="Arial" w:cs="Arial"/>
          <w:sz w:val="24"/>
        </w:rPr>
        <w:t xml:space="preserve">ook niet meer zonder </w:t>
      </w:r>
      <w:r w:rsidR="00712987" w:rsidRPr="007F7CCD">
        <w:rPr>
          <w:rFonts w:ascii="Arial" w:hAnsi="Arial" w:cs="Arial"/>
          <w:sz w:val="24"/>
        </w:rPr>
        <w:t xml:space="preserve">deze groepen kunnen om aan voldoende en aan de juiste medewerkers te komen. </w:t>
      </w:r>
      <w:r w:rsidR="009E4726" w:rsidRPr="007F7CCD">
        <w:rPr>
          <w:rFonts w:ascii="Arial" w:hAnsi="Arial" w:cs="Arial"/>
          <w:sz w:val="24"/>
        </w:rPr>
        <w:t>D</w:t>
      </w:r>
      <w:r w:rsidRPr="007F7CCD">
        <w:rPr>
          <w:rFonts w:ascii="Arial" w:hAnsi="Arial" w:cs="Arial"/>
          <w:sz w:val="24"/>
        </w:rPr>
        <w:t xml:space="preserve">e overheid </w:t>
      </w:r>
      <w:r w:rsidR="009E4726" w:rsidRPr="007F7CCD">
        <w:rPr>
          <w:rFonts w:ascii="Arial" w:hAnsi="Arial" w:cs="Arial"/>
          <w:sz w:val="24"/>
        </w:rPr>
        <w:t xml:space="preserve">zou dit </w:t>
      </w:r>
      <w:r w:rsidR="00712987" w:rsidRPr="007F7CCD">
        <w:rPr>
          <w:rFonts w:ascii="Arial" w:hAnsi="Arial" w:cs="Arial"/>
          <w:sz w:val="24"/>
        </w:rPr>
        <w:t xml:space="preserve">wel </w:t>
      </w:r>
      <w:r w:rsidRPr="007F7CCD">
        <w:rPr>
          <w:rFonts w:ascii="Arial" w:hAnsi="Arial" w:cs="Arial"/>
          <w:sz w:val="24"/>
        </w:rPr>
        <w:t xml:space="preserve">een positieve stimulans kunnen geven </w:t>
      </w:r>
      <w:r w:rsidR="00712987" w:rsidRPr="007F7CCD">
        <w:rPr>
          <w:rFonts w:ascii="Arial" w:hAnsi="Arial" w:cs="Arial"/>
          <w:sz w:val="24"/>
        </w:rPr>
        <w:t xml:space="preserve">om zo het proces te versnellen </w:t>
      </w:r>
      <w:r w:rsidRPr="007F7CCD">
        <w:rPr>
          <w:rFonts w:ascii="Arial" w:hAnsi="Arial" w:cs="Arial"/>
          <w:sz w:val="24"/>
        </w:rPr>
        <w:t xml:space="preserve">door werkgevers te </w:t>
      </w:r>
      <w:r w:rsidR="00B82AD2" w:rsidRPr="007F7CCD">
        <w:rPr>
          <w:rFonts w:ascii="Arial" w:hAnsi="Arial" w:cs="Arial"/>
          <w:sz w:val="24"/>
        </w:rPr>
        <w:t>belonen</w:t>
      </w:r>
      <w:r w:rsidRPr="007F7CCD">
        <w:rPr>
          <w:rFonts w:ascii="Arial" w:hAnsi="Arial" w:cs="Arial"/>
          <w:sz w:val="24"/>
        </w:rPr>
        <w:t xml:space="preserve"> voor arbeidsdiversiteit. Zodat de bedrijven die het daar goed in doen als voorbeeld</w:t>
      </w:r>
      <w:r w:rsidR="00DC5866" w:rsidRPr="007F7CCD">
        <w:rPr>
          <w:rFonts w:ascii="Arial" w:hAnsi="Arial" w:cs="Arial"/>
          <w:sz w:val="24"/>
        </w:rPr>
        <w:t xml:space="preserve"> gezien gaan worden</w:t>
      </w:r>
      <w:r w:rsidR="00712987" w:rsidRPr="007F7CCD">
        <w:rPr>
          <w:rFonts w:ascii="Arial" w:hAnsi="Arial" w:cs="Arial"/>
          <w:sz w:val="24"/>
        </w:rPr>
        <w:t xml:space="preserve"> en </w:t>
      </w:r>
      <w:r w:rsidR="00DC5866" w:rsidRPr="007F7CCD">
        <w:rPr>
          <w:rFonts w:ascii="Arial" w:hAnsi="Arial" w:cs="Arial"/>
          <w:sz w:val="24"/>
        </w:rPr>
        <w:t>een rolmodel worden voor andere bedrijven</w:t>
      </w:r>
      <w:r w:rsidRPr="007F7CCD">
        <w:rPr>
          <w:rFonts w:ascii="Arial" w:hAnsi="Arial" w:cs="Arial"/>
          <w:sz w:val="24"/>
        </w:rPr>
        <w:t xml:space="preserve">. </w:t>
      </w:r>
    </w:p>
    <w:p w:rsidR="00C31D39" w:rsidRPr="007F7CCD" w:rsidRDefault="00CB3F5D" w:rsidP="009E4726">
      <w:pPr>
        <w:pStyle w:val="Geenafstand"/>
        <w:rPr>
          <w:rFonts w:ascii="Arial" w:hAnsi="Arial" w:cs="Arial"/>
          <w:sz w:val="24"/>
        </w:rPr>
      </w:pPr>
      <w:r w:rsidRPr="007F7CCD">
        <w:rPr>
          <w:rFonts w:ascii="Arial" w:hAnsi="Arial" w:cs="Arial"/>
          <w:noProof/>
        </w:rPr>
        <w:drawing>
          <wp:anchor distT="0" distB="0" distL="114300" distR="114300" simplePos="0" relativeHeight="251680768" behindDoc="1" locked="0" layoutInCell="1" allowOverlap="1" wp14:anchorId="74BADA4C">
            <wp:simplePos x="0" y="0"/>
            <wp:positionH relativeFrom="margin">
              <wp:posOffset>5156835</wp:posOffset>
            </wp:positionH>
            <wp:positionV relativeFrom="paragraph">
              <wp:posOffset>162560</wp:posOffset>
            </wp:positionV>
            <wp:extent cx="1471930" cy="2134235"/>
            <wp:effectExtent l="0" t="0" r="0" b="0"/>
            <wp:wrapTight wrapText="bothSides">
              <wp:wrapPolygon edited="0">
                <wp:start x="0" y="0"/>
                <wp:lineTo x="0" y="21401"/>
                <wp:lineTo x="21246" y="21401"/>
                <wp:lineTo x="212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471930" cy="2134235"/>
                    </a:xfrm>
                    <a:prstGeom prst="rect">
                      <a:avLst/>
                    </a:prstGeom>
                  </pic:spPr>
                </pic:pic>
              </a:graphicData>
            </a:graphic>
            <wp14:sizeRelH relativeFrom="margin">
              <wp14:pctWidth>0</wp14:pctWidth>
            </wp14:sizeRelH>
            <wp14:sizeRelV relativeFrom="margin">
              <wp14:pctHeight>0</wp14:pctHeight>
            </wp14:sizeRelV>
          </wp:anchor>
        </w:drawing>
      </w:r>
    </w:p>
    <w:p w:rsidR="0017331A" w:rsidRPr="007F7CCD" w:rsidRDefault="009C3A53" w:rsidP="009C3A53">
      <w:pPr>
        <w:pStyle w:val="Geenafstand"/>
        <w:rPr>
          <w:rFonts w:ascii="Arial" w:hAnsi="Arial" w:cs="Arial"/>
          <w:sz w:val="24"/>
        </w:rPr>
      </w:pPr>
      <w:r w:rsidRPr="007F7CCD">
        <w:rPr>
          <w:rFonts w:ascii="Arial" w:hAnsi="Arial" w:cs="Arial"/>
          <w:sz w:val="24"/>
        </w:rPr>
        <w:t>H</w:t>
      </w:r>
      <w:r w:rsidR="00C31D39" w:rsidRPr="007F7CCD">
        <w:rPr>
          <w:rFonts w:ascii="Arial" w:hAnsi="Arial" w:cs="Arial"/>
          <w:sz w:val="24"/>
        </w:rPr>
        <w:t xml:space="preserve">et </w:t>
      </w:r>
      <w:r w:rsidRPr="007F7CCD">
        <w:rPr>
          <w:rFonts w:ascii="Arial" w:hAnsi="Arial" w:cs="Arial"/>
          <w:sz w:val="24"/>
        </w:rPr>
        <w:t xml:space="preserve">lastigste </w:t>
      </w:r>
      <w:r w:rsidR="00C31D39" w:rsidRPr="007F7CCD">
        <w:rPr>
          <w:rFonts w:ascii="Arial" w:hAnsi="Arial" w:cs="Arial"/>
          <w:sz w:val="24"/>
        </w:rPr>
        <w:t>probleem zit echter in de</w:t>
      </w:r>
      <w:r w:rsidR="003324C9" w:rsidRPr="007F7CCD">
        <w:rPr>
          <w:rFonts w:ascii="Arial" w:hAnsi="Arial" w:cs="Arial"/>
          <w:sz w:val="24"/>
        </w:rPr>
        <w:t xml:space="preserve"> sociaal-culturele hoek. </w:t>
      </w:r>
      <w:r w:rsidR="0056150A" w:rsidRPr="007F7CCD">
        <w:rPr>
          <w:rFonts w:ascii="Arial" w:hAnsi="Arial" w:cs="Arial"/>
          <w:sz w:val="24"/>
        </w:rPr>
        <w:t>O</w:t>
      </w:r>
      <w:r w:rsidR="00222B55" w:rsidRPr="007F7CCD">
        <w:rPr>
          <w:rFonts w:ascii="Arial" w:hAnsi="Arial" w:cs="Arial"/>
          <w:sz w:val="24"/>
        </w:rPr>
        <w:t>orzaken van discriminatie zoals stereotypering en angst voor het onbekende zijn gevoelens, ideeën die vast zitten in de cultuur</w:t>
      </w:r>
      <w:r w:rsidR="00DF508A" w:rsidRPr="007F7CCD">
        <w:rPr>
          <w:rFonts w:ascii="Arial" w:hAnsi="Arial" w:cs="Arial"/>
          <w:sz w:val="24"/>
        </w:rPr>
        <w:t xml:space="preserve"> en een cultuur veranderen kost tijd. Daarnaast wordt stereotypering en angst voor het onbekende </w:t>
      </w:r>
      <w:r w:rsidR="0056150A" w:rsidRPr="007F7CCD">
        <w:rPr>
          <w:rFonts w:ascii="Arial" w:hAnsi="Arial" w:cs="Arial"/>
          <w:sz w:val="24"/>
        </w:rPr>
        <w:t xml:space="preserve">nog dagelijks gevoed </w:t>
      </w:r>
      <w:r w:rsidR="003324C9" w:rsidRPr="007F7CCD">
        <w:rPr>
          <w:rFonts w:ascii="Arial" w:hAnsi="Arial" w:cs="Arial"/>
          <w:sz w:val="24"/>
        </w:rPr>
        <w:t>door ontwikkelingen en gebeurtenissen in de wereld zoals terrorisme en vluchtelingen</w:t>
      </w:r>
      <w:r w:rsidR="00222B55" w:rsidRPr="007F7CCD">
        <w:rPr>
          <w:rFonts w:ascii="Arial" w:hAnsi="Arial" w:cs="Arial"/>
          <w:sz w:val="24"/>
        </w:rPr>
        <w:t xml:space="preserve">. </w:t>
      </w:r>
    </w:p>
    <w:p w:rsidR="004702E2" w:rsidRPr="007F7CCD" w:rsidRDefault="00DF508A" w:rsidP="00D739DA">
      <w:pPr>
        <w:pStyle w:val="Geenafstand"/>
        <w:rPr>
          <w:rFonts w:ascii="Arial" w:hAnsi="Arial" w:cs="Arial"/>
          <w:sz w:val="24"/>
        </w:rPr>
      </w:pPr>
      <w:r w:rsidRPr="007F7CCD">
        <w:rPr>
          <w:rFonts w:ascii="Arial" w:hAnsi="Arial" w:cs="Arial"/>
          <w:sz w:val="24"/>
        </w:rPr>
        <w:t xml:space="preserve">Voorlichting en voorbeeldgedrag </w:t>
      </w:r>
      <w:r w:rsidR="00F75F05" w:rsidRPr="007F7CCD">
        <w:rPr>
          <w:rFonts w:ascii="Arial" w:hAnsi="Arial" w:cs="Arial"/>
          <w:sz w:val="24"/>
        </w:rPr>
        <w:t>blij</w:t>
      </w:r>
      <w:r w:rsidR="004702E2" w:rsidRPr="007F7CCD">
        <w:rPr>
          <w:rFonts w:ascii="Arial" w:hAnsi="Arial" w:cs="Arial"/>
          <w:sz w:val="24"/>
        </w:rPr>
        <w:t xml:space="preserve">ven </w:t>
      </w:r>
      <w:r w:rsidR="00F75F05" w:rsidRPr="007F7CCD">
        <w:rPr>
          <w:rFonts w:ascii="Arial" w:hAnsi="Arial" w:cs="Arial"/>
          <w:sz w:val="24"/>
        </w:rPr>
        <w:t>dan ook zeer belangrijk en moet</w:t>
      </w:r>
      <w:r w:rsidR="004702E2" w:rsidRPr="007F7CCD">
        <w:rPr>
          <w:rFonts w:ascii="Arial" w:hAnsi="Arial" w:cs="Arial"/>
          <w:sz w:val="24"/>
        </w:rPr>
        <w:t>en</w:t>
      </w:r>
      <w:r w:rsidR="00F75F05" w:rsidRPr="007F7CCD">
        <w:rPr>
          <w:rFonts w:ascii="Arial" w:hAnsi="Arial" w:cs="Arial"/>
          <w:sz w:val="24"/>
        </w:rPr>
        <w:t xml:space="preserve"> telkens aangepast worden aan de nieuwe situatie.</w:t>
      </w:r>
      <w:r w:rsidR="004702E2" w:rsidRPr="007F7CCD">
        <w:rPr>
          <w:rFonts w:ascii="Arial" w:hAnsi="Arial" w:cs="Arial"/>
          <w:sz w:val="24"/>
        </w:rPr>
        <w:t xml:space="preserve"> Want tot aan </w:t>
      </w:r>
      <w:r w:rsidR="00CC3258" w:rsidRPr="007F7CCD">
        <w:rPr>
          <w:rFonts w:ascii="Arial" w:hAnsi="Arial" w:cs="Arial"/>
          <w:sz w:val="24"/>
        </w:rPr>
        <w:t xml:space="preserve">het </w:t>
      </w:r>
      <w:r w:rsidR="004702E2" w:rsidRPr="007F7CCD">
        <w:rPr>
          <w:rFonts w:ascii="Arial" w:hAnsi="Arial" w:cs="Arial"/>
          <w:sz w:val="24"/>
        </w:rPr>
        <w:t xml:space="preserve">begin van de 20ste eeuw was het bijvoorbeeld nog van belang om de gelijkheid van man en vrouw </w:t>
      </w:r>
      <w:r w:rsidR="00D739DA" w:rsidRPr="007F7CCD">
        <w:rPr>
          <w:rFonts w:ascii="Arial" w:hAnsi="Arial" w:cs="Arial"/>
          <w:sz w:val="24"/>
        </w:rPr>
        <w:t xml:space="preserve">in het kiesrecht </w:t>
      </w:r>
      <w:r w:rsidR="004702E2" w:rsidRPr="007F7CCD">
        <w:rPr>
          <w:rFonts w:ascii="Arial" w:hAnsi="Arial" w:cs="Arial"/>
          <w:sz w:val="24"/>
        </w:rPr>
        <w:t xml:space="preserve">aandacht te geven zodat ook </w:t>
      </w:r>
      <w:r w:rsidR="00D739DA" w:rsidRPr="007F7CCD">
        <w:rPr>
          <w:rFonts w:ascii="Arial" w:hAnsi="Arial" w:cs="Arial"/>
          <w:sz w:val="24"/>
        </w:rPr>
        <w:t>v</w:t>
      </w:r>
      <w:r w:rsidR="004702E2" w:rsidRPr="007F7CCD">
        <w:rPr>
          <w:rFonts w:ascii="Arial" w:hAnsi="Arial" w:cs="Arial"/>
          <w:sz w:val="24"/>
        </w:rPr>
        <w:t xml:space="preserve">rouwen </w:t>
      </w:r>
      <w:r w:rsidR="00D739DA" w:rsidRPr="007F7CCD">
        <w:rPr>
          <w:rFonts w:ascii="Arial" w:hAnsi="Arial" w:cs="Arial"/>
          <w:sz w:val="24"/>
        </w:rPr>
        <w:t xml:space="preserve">uiteindelijk </w:t>
      </w:r>
      <w:r w:rsidR="004702E2" w:rsidRPr="007F7CCD">
        <w:rPr>
          <w:rFonts w:ascii="Arial" w:hAnsi="Arial" w:cs="Arial"/>
          <w:sz w:val="24"/>
        </w:rPr>
        <w:t>mochten gaan stemmen in 19</w:t>
      </w:r>
      <w:r w:rsidR="00D739DA" w:rsidRPr="007F7CCD">
        <w:rPr>
          <w:rFonts w:ascii="Arial" w:hAnsi="Arial" w:cs="Arial"/>
          <w:sz w:val="24"/>
        </w:rPr>
        <w:t>17</w:t>
      </w:r>
      <w:r w:rsidR="004702E2" w:rsidRPr="007F7CCD">
        <w:rPr>
          <w:rFonts w:ascii="Arial" w:hAnsi="Arial" w:cs="Arial"/>
          <w:sz w:val="24"/>
        </w:rPr>
        <w:t xml:space="preserve">. In de 60er jaren was er angst en onwetendheid over de komst van Turkse migranten, nu </w:t>
      </w:r>
      <w:r w:rsidR="00D739DA" w:rsidRPr="007F7CCD">
        <w:rPr>
          <w:rFonts w:ascii="Arial" w:hAnsi="Arial" w:cs="Arial"/>
          <w:sz w:val="24"/>
        </w:rPr>
        <w:t xml:space="preserve">is dat er </w:t>
      </w:r>
      <w:r w:rsidR="004702E2" w:rsidRPr="007F7CCD">
        <w:rPr>
          <w:rFonts w:ascii="Arial" w:hAnsi="Arial" w:cs="Arial"/>
          <w:sz w:val="24"/>
        </w:rPr>
        <w:t xml:space="preserve">over de Polen en Afghanen. </w:t>
      </w:r>
    </w:p>
    <w:p w:rsidR="00702D16" w:rsidRPr="007F7CCD" w:rsidRDefault="00CB3F5D" w:rsidP="00D739DA">
      <w:pPr>
        <w:pStyle w:val="Geenafstand"/>
        <w:rPr>
          <w:rFonts w:ascii="Arial" w:hAnsi="Arial" w:cs="Arial"/>
          <w:sz w:val="24"/>
        </w:rPr>
      </w:pPr>
      <w:r w:rsidRPr="007F7CCD">
        <w:rPr>
          <w:rFonts w:ascii="Arial" w:hAnsi="Arial" w:cs="Arial"/>
          <w:noProof/>
        </w:rPr>
        <w:lastRenderedPageBreak/>
        <w:drawing>
          <wp:anchor distT="0" distB="0" distL="114300" distR="114300" simplePos="0" relativeHeight="251679744" behindDoc="1" locked="0" layoutInCell="1" allowOverlap="1" wp14:anchorId="59B7F2EA">
            <wp:simplePos x="0" y="0"/>
            <wp:positionH relativeFrom="margin">
              <wp:posOffset>5057775</wp:posOffset>
            </wp:positionH>
            <wp:positionV relativeFrom="paragraph">
              <wp:posOffset>5715</wp:posOffset>
            </wp:positionV>
            <wp:extent cx="1358900" cy="1483995"/>
            <wp:effectExtent l="0" t="0" r="0" b="1905"/>
            <wp:wrapTight wrapText="bothSides">
              <wp:wrapPolygon edited="0">
                <wp:start x="0" y="0"/>
                <wp:lineTo x="0" y="21350"/>
                <wp:lineTo x="21196" y="21350"/>
                <wp:lineTo x="211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58900" cy="1483995"/>
                    </a:xfrm>
                    <a:prstGeom prst="rect">
                      <a:avLst/>
                    </a:prstGeom>
                  </pic:spPr>
                </pic:pic>
              </a:graphicData>
            </a:graphic>
            <wp14:sizeRelH relativeFrom="margin">
              <wp14:pctWidth>0</wp14:pctWidth>
            </wp14:sizeRelH>
            <wp14:sizeRelV relativeFrom="margin">
              <wp14:pctHeight>0</wp14:pctHeight>
            </wp14:sizeRelV>
          </wp:anchor>
        </w:drawing>
      </w:r>
    </w:p>
    <w:p w:rsidR="009D6D99" w:rsidRPr="007F7CCD" w:rsidRDefault="004702E2" w:rsidP="00D739DA">
      <w:pPr>
        <w:pStyle w:val="Geenafstand"/>
        <w:rPr>
          <w:rFonts w:ascii="Arial" w:hAnsi="Arial" w:cs="Arial"/>
          <w:sz w:val="24"/>
        </w:rPr>
      </w:pPr>
      <w:r w:rsidRPr="007F7CCD">
        <w:rPr>
          <w:rFonts w:ascii="Arial" w:hAnsi="Arial" w:cs="Arial"/>
          <w:sz w:val="24"/>
        </w:rPr>
        <w:t>Voorlichting en vo</w:t>
      </w:r>
      <w:r w:rsidR="00CC3258" w:rsidRPr="007F7CCD">
        <w:rPr>
          <w:rFonts w:ascii="Arial" w:hAnsi="Arial" w:cs="Arial"/>
          <w:sz w:val="24"/>
        </w:rPr>
        <w:t xml:space="preserve">orbeeldgedrag </w:t>
      </w:r>
      <w:r w:rsidRPr="007F7CCD">
        <w:rPr>
          <w:rFonts w:ascii="Arial" w:hAnsi="Arial" w:cs="Arial"/>
          <w:sz w:val="24"/>
        </w:rPr>
        <w:t>moet</w:t>
      </w:r>
      <w:r w:rsidR="00CC3258" w:rsidRPr="007F7CCD">
        <w:rPr>
          <w:rFonts w:ascii="Arial" w:hAnsi="Arial" w:cs="Arial"/>
          <w:sz w:val="24"/>
        </w:rPr>
        <w:t>en</w:t>
      </w:r>
      <w:r w:rsidRPr="007F7CCD">
        <w:rPr>
          <w:rFonts w:ascii="Arial" w:hAnsi="Arial" w:cs="Arial"/>
          <w:sz w:val="24"/>
        </w:rPr>
        <w:t xml:space="preserve"> </w:t>
      </w:r>
      <w:r w:rsidR="00CC3258" w:rsidRPr="007F7CCD">
        <w:rPr>
          <w:rFonts w:ascii="Arial" w:hAnsi="Arial" w:cs="Arial"/>
          <w:sz w:val="24"/>
        </w:rPr>
        <w:t xml:space="preserve">dan ook steeds aangepast worden aan nieuwe ontwikkelingen en </w:t>
      </w:r>
      <w:r w:rsidRPr="007F7CCD">
        <w:rPr>
          <w:rFonts w:ascii="Arial" w:hAnsi="Arial" w:cs="Arial"/>
          <w:sz w:val="24"/>
        </w:rPr>
        <w:t xml:space="preserve">gericht zijn </w:t>
      </w:r>
      <w:r w:rsidR="00CC3258" w:rsidRPr="007F7CCD">
        <w:rPr>
          <w:rFonts w:ascii="Arial" w:hAnsi="Arial" w:cs="Arial"/>
          <w:sz w:val="24"/>
        </w:rPr>
        <w:t xml:space="preserve">op het wegnemen van </w:t>
      </w:r>
      <w:r w:rsidRPr="007F7CCD">
        <w:rPr>
          <w:rFonts w:ascii="Arial" w:hAnsi="Arial" w:cs="Arial"/>
          <w:sz w:val="24"/>
        </w:rPr>
        <w:t>angst, onwetendheid en vooroordelen</w:t>
      </w:r>
      <w:r w:rsidR="00CC3258" w:rsidRPr="007F7CCD">
        <w:rPr>
          <w:rFonts w:ascii="Arial" w:hAnsi="Arial" w:cs="Arial"/>
          <w:sz w:val="24"/>
        </w:rPr>
        <w:t>.</w:t>
      </w:r>
      <w:r w:rsidRPr="007F7CCD">
        <w:rPr>
          <w:rFonts w:ascii="Arial" w:hAnsi="Arial" w:cs="Arial"/>
          <w:sz w:val="24"/>
        </w:rPr>
        <w:t xml:space="preserve"> De overheid </w:t>
      </w:r>
      <w:r w:rsidR="00CC3258" w:rsidRPr="007F7CCD">
        <w:rPr>
          <w:rFonts w:ascii="Arial" w:hAnsi="Arial" w:cs="Arial"/>
          <w:sz w:val="24"/>
        </w:rPr>
        <w:t xml:space="preserve">moet hierin de leidende rol </w:t>
      </w:r>
      <w:r w:rsidR="009C3A53" w:rsidRPr="007F7CCD">
        <w:rPr>
          <w:rFonts w:ascii="Arial" w:hAnsi="Arial" w:cs="Arial"/>
          <w:sz w:val="24"/>
        </w:rPr>
        <w:t xml:space="preserve">nemen </w:t>
      </w:r>
      <w:r w:rsidR="00CC3258" w:rsidRPr="007F7CCD">
        <w:rPr>
          <w:rFonts w:ascii="Arial" w:hAnsi="Arial" w:cs="Arial"/>
          <w:sz w:val="24"/>
        </w:rPr>
        <w:t xml:space="preserve">en </w:t>
      </w:r>
      <w:r w:rsidRPr="007F7CCD">
        <w:rPr>
          <w:rFonts w:ascii="Arial" w:hAnsi="Arial" w:cs="Arial"/>
          <w:sz w:val="24"/>
        </w:rPr>
        <w:t xml:space="preserve">zal ook de socialiserende instanties hierin </w:t>
      </w:r>
      <w:r w:rsidR="009C3A53" w:rsidRPr="007F7CCD">
        <w:rPr>
          <w:rFonts w:ascii="Arial" w:hAnsi="Arial" w:cs="Arial"/>
          <w:sz w:val="24"/>
        </w:rPr>
        <w:t xml:space="preserve">een duidelijke rol moeten geven </w:t>
      </w:r>
      <w:r w:rsidRPr="007F7CCD">
        <w:rPr>
          <w:rFonts w:ascii="Arial" w:hAnsi="Arial" w:cs="Arial"/>
          <w:sz w:val="24"/>
        </w:rPr>
        <w:t>om zo het cultuur veranderingsproces te ondersteunen</w:t>
      </w:r>
      <w:r w:rsidR="00CC3258" w:rsidRPr="007F7CCD">
        <w:rPr>
          <w:rFonts w:ascii="Arial" w:hAnsi="Arial" w:cs="Arial"/>
          <w:sz w:val="24"/>
        </w:rPr>
        <w:t xml:space="preserve"> zodat discriminatie geen kans krijgt!</w:t>
      </w:r>
    </w:p>
    <w:p w:rsidR="00666FDD" w:rsidRPr="007F7CCD" w:rsidRDefault="00DF508A" w:rsidP="00DF508A">
      <w:pPr>
        <w:spacing w:after="200" w:line="276" w:lineRule="auto"/>
        <w:rPr>
          <w:rFonts w:ascii="Arial" w:hAnsi="Arial" w:cs="Arial"/>
          <w:sz w:val="24"/>
        </w:rPr>
      </w:pPr>
      <w:r w:rsidRPr="007F7CCD">
        <w:rPr>
          <w:rFonts w:ascii="Arial" w:hAnsi="Arial" w:cs="Arial"/>
          <w:sz w:val="24"/>
        </w:rPr>
        <w:t xml:space="preserve"> </w:t>
      </w:r>
    </w:p>
    <w:p w:rsidR="001C41FF" w:rsidRDefault="001C41FF">
      <w:pPr>
        <w:spacing w:after="200" w:line="276" w:lineRule="auto"/>
        <w:rPr>
          <w:rFonts w:ascii="Arial" w:hAnsi="Arial" w:cs="Arial"/>
          <w:sz w:val="24"/>
        </w:rPr>
      </w:pPr>
      <w:r>
        <w:rPr>
          <w:rFonts w:ascii="Arial" w:hAnsi="Arial" w:cs="Arial"/>
          <w:sz w:val="24"/>
        </w:rPr>
        <w:br w:type="page"/>
      </w:r>
    </w:p>
    <w:p w:rsidR="00C64032" w:rsidRPr="001C41FF" w:rsidRDefault="00CB3F5D" w:rsidP="00B70C7E">
      <w:pPr>
        <w:spacing w:after="0" w:line="276" w:lineRule="auto"/>
        <w:rPr>
          <w:rFonts w:ascii="Arial" w:hAnsi="Arial" w:cs="Arial"/>
          <w:b/>
          <w:sz w:val="32"/>
        </w:rPr>
      </w:pPr>
      <w:r w:rsidRPr="001C41FF">
        <w:rPr>
          <w:rFonts w:ascii="Arial" w:hAnsi="Arial" w:cs="Arial"/>
          <w:b/>
          <w:sz w:val="32"/>
        </w:rPr>
        <w:lastRenderedPageBreak/>
        <w:t>9</w:t>
      </w:r>
      <w:r w:rsidR="00C64032" w:rsidRPr="001C41FF">
        <w:rPr>
          <w:rFonts w:ascii="Arial" w:hAnsi="Arial" w:cs="Arial"/>
          <w:b/>
          <w:sz w:val="32"/>
        </w:rPr>
        <w:t>.  DISCUSSIE</w:t>
      </w:r>
    </w:p>
    <w:p w:rsidR="00974FD1" w:rsidRDefault="00974FD1" w:rsidP="00B70C7E">
      <w:pPr>
        <w:pStyle w:val="Geenafstand"/>
        <w:rPr>
          <w:rFonts w:ascii="Arial" w:hAnsi="Arial" w:cs="Arial"/>
          <w:sz w:val="24"/>
        </w:rPr>
      </w:pPr>
    </w:p>
    <w:p w:rsidR="00414133" w:rsidRPr="007F7CCD" w:rsidRDefault="00414133" w:rsidP="00B70C7E">
      <w:pPr>
        <w:pStyle w:val="Geenafstand"/>
        <w:rPr>
          <w:rFonts w:ascii="Arial" w:hAnsi="Arial" w:cs="Arial"/>
          <w:sz w:val="24"/>
        </w:rPr>
      </w:pPr>
      <w:r w:rsidRPr="007F7CCD">
        <w:rPr>
          <w:rFonts w:ascii="Arial" w:hAnsi="Arial" w:cs="Arial"/>
          <w:sz w:val="24"/>
        </w:rPr>
        <w:t>In dit laatste hoofdstuk evalueren we het groepsproces, de onderlinge communicatie en bekijken we wat we inhoudelijk beter hadden kunnen doen.</w:t>
      </w:r>
    </w:p>
    <w:p w:rsidR="00CB3F5D" w:rsidRPr="007F7CCD" w:rsidRDefault="00CB3F5D" w:rsidP="00CB3F5D">
      <w:pPr>
        <w:pStyle w:val="Geenafstand"/>
        <w:rPr>
          <w:rFonts w:ascii="Arial" w:hAnsi="Arial" w:cs="Arial"/>
          <w:sz w:val="24"/>
        </w:rPr>
      </w:pPr>
    </w:p>
    <w:p w:rsidR="005749F6" w:rsidRPr="007F7CCD" w:rsidRDefault="00414133" w:rsidP="00CB3F5D">
      <w:pPr>
        <w:pStyle w:val="Geenafstand"/>
        <w:rPr>
          <w:rFonts w:ascii="Arial" w:hAnsi="Arial" w:cs="Arial"/>
          <w:sz w:val="24"/>
        </w:rPr>
      </w:pPr>
      <w:r w:rsidRPr="007F7CCD">
        <w:rPr>
          <w:rFonts w:ascii="Arial" w:hAnsi="Arial" w:cs="Arial"/>
          <w:sz w:val="24"/>
        </w:rPr>
        <w:t xml:space="preserve">Dit verslag is gemaakt door </w:t>
      </w:r>
      <w:r w:rsidR="007B6E58" w:rsidRPr="007F7CCD">
        <w:rPr>
          <w:rFonts w:ascii="Arial" w:hAnsi="Arial" w:cs="Arial"/>
          <w:sz w:val="24"/>
        </w:rPr>
        <w:t>ons tweeën</w:t>
      </w:r>
      <w:r w:rsidRPr="007F7CCD">
        <w:rPr>
          <w:rFonts w:ascii="Arial" w:hAnsi="Arial" w:cs="Arial"/>
          <w:sz w:val="24"/>
        </w:rPr>
        <w:t xml:space="preserve">, een kleine groep dus, dit maakt het samenwerken en communiceren een stuk </w:t>
      </w:r>
      <w:r w:rsidR="007B6E58" w:rsidRPr="007F7CCD">
        <w:rPr>
          <w:rFonts w:ascii="Arial" w:hAnsi="Arial" w:cs="Arial"/>
          <w:sz w:val="24"/>
        </w:rPr>
        <w:t>makkelijker</w:t>
      </w:r>
      <w:r w:rsidRPr="007F7CCD">
        <w:rPr>
          <w:rFonts w:ascii="Arial" w:hAnsi="Arial" w:cs="Arial"/>
          <w:sz w:val="24"/>
        </w:rPr>
        <w:t xml:space="preserve">. Het is tenslotte lastiger om overeenstemming te bereiken in een groep met vier meningen dan in een situatie met twee meningen. </w:t>
      </w:r>
      <w:r w:rsidR="00A956A6" w:rsidRPr="007F7CCD">
        <w:rPr>
          <w:rFonts w:ascii="Arial" w:hAnsi="Arial" w:cs="Arial"/>
          <w:sz w:val="24"/>
        </w:rPr>
        <w:t>Daarbij hebben wij al vaker met elkaar samengewer</w:t>
      </w:r>
      <w:r w:rsidR="00C42C57" w:rsidRPr="007F7CCD">
        <w:rPr>
          <w:rFonts w:ascii="Arial" w:hAnsi="Arial" w:cs="Arial"/>
          <w:sz w:val="24"/>
        </w:rPr>
        <w:t xml:space="preserve">kt. </w:t>
      </w:r>
      <w:r w:rsidR="00A956A6" w:rsidRPr="007F7CCD">
        <w:rPr>
          <w:rFonts w:ascii="Arial" w:hAnsi="Arial" w:cs="Arial"/>
          <w:sz w:val="24"/>
        </w:rPr>
        <w:t xml:space="preserve">We hebben de taken </w:t>
      </w:r>
      <w:r w:rsidR="007B6E58" w:rsidRPr="007F7CCD">
        <w:rPr>
          <w:rFonts w:ascii="Arial" w:hAnsi="Arial" w:cs="Arial"/>
          <w:sz w:val="24"/>
        </w:rPr>
        <w:t xml:space="preserve">eerlijk </w:t>
      </w:r>
      <w:r w:rsidR="00A956A6" w:rsidRPr="007F7CCD">
        <w:rPr>
          <w:rFonts w:ascii="Arial" w:hAnsi="Arial" w:cs="Arial"/>
          <w:sz w:val="24"/>
        </w:rPr>
        <w:t xml:space="preserve">verdeeld en </w:t>
      </w:r>
      <w:r w:rsidR="007B6E58" w:rsidRPr="007F7CCD">
        <w:rPr>
          <w:rFonts w:ascii="Arial" w:hAnsi="Arial" w:cs="Arial"/>
          <w:sz w:val="24"/>
        </w:rPr>
        <w:t xml:space="preserve">waren het </w:t>
      </w:r>
      <w:r w:rsidR="00A956A6" w:rsidRPr="007F7CCD">
        <w:rPr>
          <w:rFonts w:ascii="Arial" w:hAnsi="Arial" w:cs="Arial"/>
          <w:sz w:val="24"/>
        </w:rPr>
        <w:t xml:space="preserve">meestal </w:t>
      </w:r>
      <w:r w:rsidR="007B6E58" w:rsidRPr="007F7CCD">
        <w:rPr>
          <w:rFonts w:ascii="Arial" w:hAnsi="Arial" w:cs="Arial"/>
          <w:sz w:val="24"/>
        </w:rPr>
        <w:t>met elkaar eens.</w:t>
      </w:r>
      <w:r w:rsidR="00A956A6" w:rsidRPr="007F7CCD">
        <w:rPr>
          <w:rFonts w:ascii="Arial" w:hAnsi="Arial" w:cs="Arial"/>
          <w:sz w:val="24"/>
        </w:rPr>
        <w:t xml:space="preserve"> </w:t>
      </w:r>
      <w:r w:rsidR="005749F6" w:rsidRPr="007F7CCD">
        <w:rPr>
          <w:rFonts w:ascii="Arial" w:hAnsi="Arial" w:cs="Arial"/>
          <w:sz w:val="24"/>
        </w:rPr>
        <w:t xml:space="preserve">Het groepsproces verliep dan ook goed. </w:t>
      </w:r>
      <w:r w:rsidR="00A956A6" w:rsidRPr="007F7CCD">
        <w:rPr>
          <w:rFonts w:ascii="Arial" w:hAnsi="Arial" w:cs="Arial"/>
          <w:sz w:val="24"/>
        </w:rPr>
        <w:t xml:space="preserve">Kijkend naar de vijf voorwaarden van Habermas is dat niet zo vreemd. Wij hebben beide een vergelijkbare kennis wat betreft begrippen en </w:t>
      </w:r>
      <w:r w:rsidR="007B6E58" w:rsidRPr="007F7CCD">
        <w:rPr>
          <w:rFonts w:ascii="Arial" w:hAnsi="Arial" w:cs="Arial"/>
          <w:sz w:val="24"/>
        </w:rPr>
        <w:t xml:space="preserve">hebben </w:t>
      </w:r>
      <w:r w:rsidR="00C42C57" w:rsidRPr="007F7CCD">
        <w:rPr>
          <w:rFonts w:ascii="Arial" w:hAnsi="Arial" w:cs="Arial"/>
          <w:sz w:val="24"/>
        </w:rPr>
        <w:t xml:space="preserve">gelijkwaardige vaardigheden en kwaliteiten. We zijn beide niet </w:t>
      </w:r>
      <w:r w:rsidR="007B6E58" w:rsidRPr="007F7CCD">
        <w:rPr>
          <w:rFonts w:ascii="Arial" w:hAnsi="Arial" w:cs="Arial"/>
          <w:sz w:val="24"/>
        </w:rPr>
        <w:t>overheersend</w:t>
      </w:r>
      <w:r w:rsidR="00C42C57" w:rsidRPr="007F7CCD">
        <w:rPr>
          <w:rFonts w:ascii="Arial" w:hAnsi="Arial" w:cs="Arial"/>
          <w:sz w:val="24"/>
        </w:rPr>
        <w:t xml:space="preserve"> en staan open voor elkaars mening en willen er juist samen uitkomen. </w:t>
      </w:r>
      <w:r w:rsidR="00CB3F5D" w:rsidRPr="007F7CCD">
        <w:rPr>
          <w:rFonts w:ascii="Arial" w:hAnsi="Arial" w:cs="Arial"/>
          <w:sz w:val="24"/>
        </w:rPr>
        <w:t xml:space="preserve"> </w:t>
      </w:r>
    </w:p>
    <w:p w:rsidR="00CB3F5D" w:rsidRPr="007F7CCD" w:rsidRDefault="00CB3F5D" w:rsidP="00CB3F5D">
      <w:pPr>
        <w:pStyle w:val="Geenafstand"/>
        <w:rPr>
          <w:rFonts w:ascii="Arial" w:hAnsi="Arial" w:cs="Arial"/>
          <w:sz w:val="24"/>
        </w:rPr>
      </w:pPr>
    </w:p>
    <w:p w:rsidR="00841871" w:rsidRPr="007F7CCD" w:rsidRDefault="004F3939" w:rsidP="00CB3F5D">
      <w:pPr>
        <w:pStyle w:val="Geenafstand"/>
        <w:rPr>
          <w:rFonts w:ascii="Arial" w:hAnsi="Arial" w:cs="Arial"/>
          <w:sz w:val="24"/>
        </w:rPr>
      </w:pPr>
      <w:r w:rsidRPr="007F7CCD">
        <w:rPr>
          <w:rFonts w:ascii="Arial" w:hAnsi="Arial" w:cs="Arial"/>
          <w:sz w:val="24"/>
        </w:rPr>
        <w:t xml:space="preserve">Inhoudelijk hadden we de enquête beter kunnen doen. </w:t>
      </w:r>
      <w:r w:rsidR="00C64032" w:rsidRPr="007F7CCD">
        <w:rPr>
          <w:rFonts w:ascii="Arial" w:hAnsi="Arial" w:cs="Arial"/>
          <w:sz w:val="24"/>
        </w:rPr>
        <w:t>We wilden graag informatie en ervaringen verzamelen door een enquête maar realiseerden ons later pas dat de groep waaronder we de enquête konden verspreiden</w:t>
      </w:r>
      <w:r w:rsidR="00C42C57" w:rsidRPr="007F7CCD">
        <w:rPr>
          <w:rFonts w:ascii="Arial" w:hAnsi="Arial" w:cs="Arial"/>
          <w:sz w:val="24"/>
        </w:rPr>
        <w:t>,</w:t>
      </w:r>
      <w:r w:rsidR="00C64032" w:rsidRPr="007F7CCD">
        <w:rPr>
          <w:rFonts w:ascii="Arial" w:hAnsi="Arial" w:cs="Arial"/>
          <w:sz w:val="24"/>
        </w:rPr>
        <w:t xml:space="preserve"> aangezien het om werkenden of werkzoekende gaat niet zo </w:t>
      </w:r>
      <w:r w:rsidR="00C42C57" w:rsidRPr="007F7CCD">
        <w:rPr>
          <w:rFonts w:ascii="Arial" w:hAnsi="Arial" w:cs="Arial"/>
          <w:sz w:val="24"/>
        </w:rPr>
        <w:t>makkelijk te bereiken</w:t>
      </w:r>
      <w:r w:rsidR="005749F6" w:rsidRPr="007F7CCD">
        <w:rPr>
          <w:rFonts w:ascii="Arial" w:hAnsi="Arial" w:cs="Arial"/>
          <w:sz w:val="24"/>
        </w:rPr>
        <w:t xml:space="preserve"> is</w:t>
      </w:r>
      <w:r w:rsidR="00C42C57" w:rsidRPr="007F7CCD">
        <w:rPr>
          <w:rFonts w:ascii="Arial" w:hAnsi="Arial" w:cs="Arial"/>
          <w:sz w:val="24"/>
        </w:rPr>
        <w:t xml:space="preserve">. De vragenlijst is verspreid onder </w:t>
      </w:r>
      <w:r w:rsidR="00C64032" w:rsidRPr="007F7CCD">
        <w:rPr>
          <w:rFonts w:ascii="Arial" w:hAnsi="Arial" w:cs="Arial"/>
          <w:sz w:val="24"/>
        </w:rPr>
        <w:t>docenten binnen het UC</w:t>
      </w:r>
      <w:r w:rsidR="00795972" w:rsidRPr="007F7CCD">
        <w:rPr>
          <w:rFonts w:ascii="Arial" w:hAnsi="Arial" w:cs="Arial"/>
          <w:sz w:val="24"/>
        </w:rPr>
        <w:t xml:space="preserve">. </w:t>
      </w:r>
      <w:r w:rsidR="005749F6" w:rsidRPr="007F7CCD">
        <w:rPr>
          <w:rFonts w:ascii="Arial" w:hAnsi="Arial" w:cs="Arial"/>
          <w:sz w:val="24"/>
        </w:rPr>
        <w:t>Maar d</w:t>
      </w:r>
      <w:r w:rsidR="00C42C57" w:rsidRPr="007F7CCD">
        <w:rPr>
          <w:rFonts w:ascii="Arial" w:hAnsi="Arial" w:cs="Arial"/>
          <w:sz w:val="24"/>
        </w:rPr>
        <w:t>eze groep is n</w:t>
      </w:r>
      <w:r w:rsidR="00795972" w:rsidRPr="007F7CCD">
        <w:rPr>
          <w:rFonts w:ascii="Arial" w:hAnsi="Arial" w:cs="Arial"/>
          <w:sz w:val="24"/>
        </w:rPr>
        <w:t>i</w:t>
      </w:r>
      <w:r w:rsidR="00C42C57" w:rsidRPr="007F7CCD">
        <w:rPr>
          <w:rFonts w:ascii="Arial" w:hAnsi="Arial" w:cs="Arial"/>
          <w:sz w:val="24"/>
        </w:rPr>
        <w:t>et zo groot als de groep leerlingen</w:t>
      </w:r>
      <w:r w:rsidR="00C64032" w:rsidRPr="007F7CCD">
        <w:rPr>
          <w:rFonts w:ascii="Arial" w:hAnsi="Arial" w:cs="Arial"/>
          <w:sz w:val="24"/>
        </w:rPr>
        <w:t xml:space="preserve">. </w:t>
      </w:r>
      <w:r w:rsidR="00C42C57" w:rsidRPr="007F7CCD">
        <w:rPr>
          <w:rFonts w:ascii="Arial" w:hAnsi="Arial" w:cs="Arial"/>
          <w:sz w:val="24"/>
        </w:rPr>
        <w:t>Het is dan ook moeilijker een representatie</w:t>
      </w:r>
      <w:r w:rsidR="00795972" w:rsidRPr="007F7CCD">
        <w:rPr>
          <w:rFonts w:ascii="Arial" w:hAnsi="Arial" w:cs="Arial"/>
          <w:sz w:val="24"/>
        </w:rPr>
        <w:t>f aantal reacties te krijgen. T</w:t>
      </w:r>
      <w:r w:rsidR="00C64032" w:rsidRPr="007F7CCD">
        <w:rPr>
          <w:rFonts w:ascii="Arial" w:hAnsi="Arial" w:cs="Arial"/>
          <w:sz w:val="24"/>
        </w:rPr>
        <w:t>evens is het aandeel mensen met een migratieachtergrond beperkt</w:t>
      </w:r>
      <w:r w:rsidR="00841871" w:rsidRPr="007F7CCD">
        <w:rPr>
          <w:rFonts w:ascii="Arial" w:hAnsi="Arial" w:cs="Arial"/>
          <w:sz w:val="24"/>
        </w:rPr>
        <w:t xml:space="preserve"> op het UC en vooral in deze groep komt arbeidsdiscriminatie meer voor</w:t>
      </w:r>
      <w:r w:rsidR="00795972" w:rsidRPr="007F7CCD">
        <w:rPr>
          <w:rFonts w:ascii="Arial" w:hAnsi="Arial" w:cs="Arial"/>
          <w:sz w:val="24"/>
        </w:rPr>
        <w:t>. We hebben dit proberen op te lossen door d</w:t>
      </w:r>
      <w:r w:rsidR="00C64032" w:rsidRPr="007F7CCD">
        <w:rPr>
          <w:rFonts w:ascii="Arial" w:hAnsi="Arial" w:cs="Arial"/>
          <w:sz w:val="24"/>
        </w:rPr>
        <w:t xml:space="preserve">e enquête </w:t>
      </w:r>
      <w:r w:rsidR="00841871" w:rsidRPr="007F7CCD">
        <w:rPr>
          <w:rFonts w:ascii="Arial" w:hAnsi="Arial" w:cs="Arial"/>
          <w:sz w:val="24"/>
        </w:rPr>
        <w:t xml:space="preserve">ook naar </w:t>
      </w:r>
      <w:r w:rsidR="00795972" w:rsidRPr="007F7CCD">
        <w:rPr>
          <w:rFonts w:ascii="Arial" w:hAnsi="Arial" w:cs="Arial"/>
          <w:sz w:val="24"/>
        </w:rPr>
        <w:t xml:space="preserve">een aantal </w:t>
      </w:r>
      <w:r w:rsidR="00841871" w:rsidRPr="007F7CCD">
        <w:rPr>
          <w:rFonts w:ascii="Arial" w:hAnsi="Arial" w:cs="Arial"/>
          <w:sz w:val="24"/>
        </w:rPr>
        <w:t xml:space="preserve">collega’s van onze ouders </w:t>
      </w:r>
      <w:r w:rsidR="00795972" w:rsidRPr="007F7CCD">
        <w:rPr>
          <w:rFonts w:ascii="Arial" w:hAnsi="Arial" w:cs="Arial"/>
          <w:sz w:val="24"/>
        </w:rPr>
        <w:t>te versturen om zo meer reacties te krijgen en het aandeel mensen met een migratieachtergrond te vergroten.</w:t>
      </w:r>
      <w:r w:rsidRPr="007F7CCD">
        <w:rPr>
          <w:rFonts w:ascii="Arial" w:hAnsi="Arial" w:cs="Arial"/>
          <w:sz w:val="24"/>
        </w:rPr>
        <w:t xml:space="preserve"> Helaas is de groep respondenten beperkt gebleven.</w:t>
      </w:r>
      <w:r w:rsidR="00795972" w:rsidRPr="007F7CCD">
        <w:rPr>
          <w:rFonts w:ascii="Arial" w:hAnsi="Arial" w:cs="Arial"/>
          <w:sz w:val="24"/>
        </w:rPr>
        <w:t xml:space="preserve"> </w:t>
      </w:r>
    </w:p>
    <w:p w:rsidR="0017331A" w:rsidRPr="007F7CCD" w:rsidRDefault="00795972" w:rsidP="00CB3F5D">
      <w:pPr>
        <w:pStyle w:val="Geenafstand"/>
        <w:rPr>
          <w:rFonts w:ascii="Arial" w:hAnsi="Arial" w:cs="Arial"/>
          <w:sz w:val="24"/>
        </w:rPr>
      </w:pPr>
      <w:r w:rsidRPr="007F7CCD">
        <w:rPr>
          <w:rFonts w:ascii="Arial" w:hAnsi="Arial" w:cs="Arial"/>
          <w:sz w:val="24"/>
        </w:rPr>
        <w:t>Bij het verwerken van de resul</w:t>
      </w:r>
      <w:r w:rsidR="004F3939" w:rsidRPr="007F7CCD">
        <w:rPr>
          <w:rFonts w:ascii="Arial" w:hAnsi="Arial" w:cs="Arial"/>
          <w:sz w:val="24"/>
        </w:rPr>
        <w:t>t</w:t>
      </w:r>
      <w:r w:rsidRPr="007F7CCD">
        <w:rPr>
          <w:rFonts w:ascii="Arial" w:hAnsi="Arial" w:cs="Arial"/>
          <w:sz w:val="24"/>
        </w:rPr>
        <w:t xml:space="preserve">aten merkten we ook dat onze vragenlijst niet compleet was. Het had </w:t>
      </w:r>
      <w:r w:rsidR="004F3939" w:rsidRPr="007F7CCD">
        <w:rPr>
          <w:rFonts w:ascii="Arial" w:hAnsi="Arial" w:cs="Arial"/>
          <w:sz w:val="24"/>
        </w:rPr>
        <w:t xml:space="preserve">interessant </w:t>
      </w:r>
      <w:r w:rsidRPr="007F7CCD">
        <w:rPr>
          <w:rFonts w:ascii="Arial" w:hAnsi="Arial" w:cs="Arial"/>
          <w:sz w:val="24"/>
        </w:rPr>
        <w:t>geweest als we meer dan het geslacht hadden geweten van de respondent. Bijvoorbeeld of iemand een migratieachtergrond had.</w:t>
      </w:r>
    </w:p>
    <w:p w:rsidR="00CB3F5D" w:rsidRPr="007F7CCD" w:rsidRDefault="00CB3F5D" w:rsidP="00CB3F5D">
      <w:pPr>
        <w:pStyle w:val="Geenafstand"/>
        <w:rPr>
          <w:rFonts w:ascii="Arial" w:hAnsi="Arial" w:cs="Arial"/>
          <w:sz w:val="24"/>
        </w:rPr>
      </w:pPr>
    </w:p>
    <w:p w:rsidR="007B6E58" w:rsidRPr="007F7CCD" w:rsidRDefault="007B6E58" w:rsidP="00CB3F5D">
      <w:pPr>
        <w:pStyle w:val="Geenafstand"/>
        <w:rPr>
          <w:rFonts w:ascii="Arial" w:hAnsi="Arial" w:cs="Arial"/>
        </w:rPr>
      </w:pPr>
      <w:r w:rsidRPr="007F7CCD">
        <w:rPr>
          <w:rFonts w:ascii="Arial" w:hAnsi="Arial" w:cs="Arial"/>
        </w:rPr>
        <w:br w:type="page"/>
      </w:r>
    </w:p>
    <w:p w:rsidR="005F2CE7" w:rsidRPr="00974FD1" w:rsidRDefault="005F2CE7" w:rsidP="005F2CE7">
      <w:pPr>
        <w:spacing w:after="200" w:line="276" w:lineRule="auto"/>
        <w:rPr>
          <w:rFonts w:ascii="Arial" w:hAnsi="Arial" w:cs="Arial"/>
          <w:b/>
          <w:sz w:val="22"/>
        </w:rPr>
      </w:pPr>
      <w:r w:rsidRPr="00974FD1">
        <w:rPr>
          <w:rFonts w:ascii="Arial" w:hAnsi="Arial" w:cs="Arial"/>
          <w:b/>
          <w:sz w:val="32"/>
        </w:rPr>
        <w:lastRenderedPageBreak/>
        <w:t>BRON</w:t>
      </w:r>
      <w:r w:rsidR="001800D3" w:rsidRPr="00974FD1">
        <w:rPr>
          <w:rFonts w:ascii="Arial" w:hAnsi="Arial" w:cs="Arial"/>
          <w:b/>
          <w:sz w:val="32"/>
        </w:rPr>
        <w:t>NENLIJST</w:t>
      </w:r>
    </w:p>
    <w:p w:rsidR="00024AD0" w:rsidRPr="00024AD0" w:rsidRDefault="0077720D" w:rsidP="00024AD0">
      <w:pPr>
        <w:rPr>
          <w:rStyle w:val="Hyperlink"/>
          <w:rFonts w:ascii="Arial" w:hAnsi="Arial" w:cs="Arial"/>
          <w:color w:val="auto"/>
          <w:sz w:val="2"/>
          <w:szCs w:val="24"/>
          <w:u w:val="none"/>
        </w:rPr>
      </w:pPr>
      <w:r w:rsidRPr="00C42CED">
        <w:rPr>
          <w:rFonts w:ascii="Arial" w:hAnsi="Arial" w:cs="Arial"/>
          <w:b/>
          <w:sz w:val="24"/>
          <w:szCs w:val="24"/>
        </w:rPr>
        <w:t>Benthin, L. (2018, 12 juli) Leeftijdsdiscriminatie op de arbeidsmarkt: ouderen worden bewust minder aangenomen.</w:t>
      </w:r>
      <w:r w:rsidRPr="00974FD1">
        <w:rPr>
          <w:rFonts w:ascii="Arial" w:hAnsi="Arial" w:cs="Arial"/>
          <w:sz w:val="24"/>
          <w:szCs w:val="24"/>
        </w:rPr>
        <w:t xml:space="preserve"> Geraadpleegd in april/mei/juni 2019, van </w:t>
      </w:r>
      <w:r w:rsidR="00C42CED">
        <w:rPr>
          <w:rFonts w:ascii="Arial" w:hAnsi="Arial" w:cs="Arial"/>
          <w:sz w:val="24"/>
          <w:szCs w:val="24"/>
        </w:rPr>
        <w:t>h</w:t>
      </w:r>
      <w:r w:rsidRPr="00C42CED">
        <w:rPr>
          <w:rStyle w:val="Hyperlink"/>
          <w:rFonts w:ascii="Arial" w:hAnsi="Arial" w:cs="Arial"/>
          <w:color w:val="auto"/>
          <w:sz w:val="24"/>
          <w:szCs w:val="24"/>
          <w:u w:val="none"/>
        </w:rPr>
        <w:t>ttps://www.dagelijksestandaard.nl /2018/07/leeftijdsdiscriminatie-op-de-arbeidsmarkt-ouderen-worden-bewust-minder-aangenomen/</w:t>
      </w:r>
    </w:p>
    <w:p w:rsidR="0077720D" w:rsidRPr="00024AD0" w:rsidRDefault="0077720D" w:rsidP="00024AD0">
      <w:pPr>
        <w:rPr>
          <w:rStyle w:val="Hyperlink"/>
          <w:rFonts w:ascii="Arial" w:hAnsi="Arial" w:cs="Arial"/>
          <w:color w:val="auto"/>
          <w:sz w:val="24"/>
          <w:szCs w:val="24"/>
          <w:u w:val="none"/>
        </w:rPr>
      </w:pPr>
      <w:r w:rsidRPr="00C42CED">
        <w:rPr>
          <w:rFonts w:ascii="Arial" w:hAnsi="Arial" w:cs="Arial"/>
          <w:b/>
          <w:sz w:val="24"/>
          <w:szCs w:val="24"/>
        </w:rPr>
        <w:t xml:space="preserve">Bissels, F., Saskia, B., Van Heerwaarde, L. &amp; Van Galen, </w:t>
      </w:r>
      <w:r w:rsidR="00D47CE1" w:rsidRPr="00C42CED">
        <w:rPr>
          <w:rFonts w:ascii="Arial" w:hAnsi="Arial" w:cs="Arial"/>
          <w:b/>
          <w:sz w:val="24"/>
          <w:szCs w:val="24"/>
        </w:rPr>
        <w:t>M. (</w:t>
      </w:r>
      <w:r w:rsidRPr="00C42CED">
        <w:rPr>
          <w:rFonts w:ascii="Arial" w:hAnsi="Arial" w:cs="Arial"/>
          <w:b/>
          <w:sz w:val="24"/>
          <w:szCs w:val="24"/>
        </w:rPr>
        <w:t>2015, juni). Discriminatie op de arbeidsmarkt</w:t>
      </w:r>
      <w:r w:rsidRPr="00974FD1">
        <w:rPr>
          <w:rFonts w:ascii="Arial" w:hAnsi="Arial" w:cs="Arial"/>
          <w:sz w:val="24"/>
          <w:szCs w:val="24"/>
        </w:rPr>
        <w:t xml:space="preserve">. Geraadpleegd in april/mei/juni 2019, van </w:t>
      </w:r>
      <w:r w:rsidR="00D47CE1" w:rsidRPr="00024AD0">
        <w:rPr>
          <w:rStyle w:val="Hyperlink"/>
          <w:rFonts w:ascii="Arial" w:hAnsi="Arial" w:cs="Arial"/>
          <w:color w:val="auto"/>
          <w:sz w:val="24"/>
          <w:szCs w:val="23"/>
          <w:u w:val="none"/>
        </w:rPr>
        <w:t xml:space="preserve">https://www.ieder1gelijk.nl/wp-content/uploads/ </w:t>
      </w:r>
      <w:r w:rsidRPr="00024AD0">
        <w:rPr>
          <w:rStyle w:val="Hyperlink"/>
          <w:rFonts w:ascii="Arial" w:hAnsi="Arial" w:cs="Arial"/>
          <w:color w:val="auto"/>
          <w:sz w:val="24"/>
          <w:szCs w:val="23"/>
          <w:u w:val="none"/>
        </w:rPr>
        <w:t>Onderzoek_Discriminate_op_de_arbeidsmarkt_</w:t>
      </w:r>
      <w:r w:rsidR="00D47CE1" w:rsidRPr="00024AD0">
        <w:rPr>
          <w:rStyle w:val="Hyperlink"/>
          <w:rFonts w:ascii="Arial" w:hAnsi="Arial" w:cs="Arial"/>
          <w:color w:val="auto"/>
          <w:sz w:val="24"/>
          <w:szCs w:val="23"/>
          <w:u w:val="none"/>
        </w:rPr>
        <w:t xml:space="preserve"> </w:t>
      </w:r>
      <w:r w:rsidRPr="00024AD0">
        <w:rPr>
          <w:rStyle w:val="Hyperlink"/>
          <w:rFonts w:ascii="Arial" w:hAnsi="Arial" w:cs="Arial"/>
          <w:color w:val="auto"/>
          <w:sz w:val="24"/>
          <w:szCs w:val="23"/>
          <w:u w:val="none"/>
        </w:rPr>
        <w:t xml:space="preserve">Nijmegen.pdf </w:t>
      </w:r>
    </w:p>
    <w:p w:rsidR="0077720D" w:rsidRPr="00024AD0" w:rsidRDefault="0077720D" w:rsidP="0077720D">
      <w:pPr>
        <w:spacing w:after="0"/>
        <w:rPr>
          <w:rFonts w:ascii="Arial" w:hAnsi="Arial" w:cs="Arial"/>
          <w:sz w:val="2"/>
          <w:szCs w:val="24"/>
        </w:rPr>
      </w:pPr>
    </w:p>
    <w:p w:rsidR="0077720D" w:rsidRPr="00D47CE1" w:rsidRDefault="0077720D" w:rsidP="0077720D">
      <w:pPr>
        <w:rPr>
          <w:rStyle w:val="Hyperlink"/>
          <w:rFonts w:ascii="Arial" w:hAnsi="Arial" w:cs="Arial"/>
          <w:color w:val="auto"/>
          <w:sz w:val="24"/>
          <w:szCs w:val="24"/>
          <w:u w:val="none"/>
        </w:rPr>
      </w:pPr>
      <w:r w:rsidRPr="00C42CED">
        <w:rPr>
          <w:rFonts w:ascii="Arial" w:hAnsi="Arial" w:cs="Arial"/>
          <w:b/>
          <w:sz w:val="24"/>
          <w:szCs w:val="24"/>
        </w:rPr>
        <w:t>Bureau Discriminatiezaken. (</w:t>
      </w:r>
      <w:proofErr w:type="spellStart"/>
      <w:r w:rsidR="00024AD0">
        <w:rPr>
          <w:rFonts w:ascii="Arial" w:hAnsi="Arial" w:cs="Arial"/>
          <w:b/>
          <w:sz w:val="24"/>
          <w:szCs w:val="24"/>
        </w:rPr>
        <w:t>z</w:t>
      </w:r>
      <w:r w:rsidRPr="00C42CED">
        <w:rPr>
          <w:rFonts w:ascii="Arial" w:hAnsi="Arial" w:cs="Arial"/>
          <w:b/>
          <w:sz w:val="24"/>
          <w:szCs w:val="24"/>
        </w:rPr>
        <w:t>.</w:t>
      </w:r>
      <w:r w:rsidR="00024AD0">
        <w:rPr>
          <w:rFonts w:ascii="Arial" w:hAnsi="Arial" w:cs="Arial"/>
          <w:b/>
          <w:sz w:val="24"/>
          <w:szCs w:val="24"/>
        </w:rPr>
        <w:t>d</w:t>
      </w:r>
      <w:r w:rsidRPr="00C42CED">
        <w:rPr>
          <w:rFonts w:ascii="Arial" w:hAnsi="Arial" w:cs="Arial"/>
          <w:b/>
          <w:sz w:val="24"/>
          <w:szCs w:val="24"/>
        </w:rPr>
        <w:t>.</w:t>
      </w:r>
      <w:proofErr w:type="spellEnd"/>
      <w:r w:rsidRPr="00C42CED">
        <w:rPr>
          <w:rFonts w:ascii="Arial" w:hAnsi="Arial" w:cs="Arial"/>
          <w:b/>
          <w:sz w:val="24"/>
          <w:szCs w:val="24"/>
        </w:rPr>
        <w:t>) Waarom discrimineren mensen.</w:t>
      </w:r>
      <w:r w:rsidRPr="00974FD1">
        <w:rPr>
          <w:rFonts w:ascii="Arial" w:hAnsi="Arial" w:cs="Arial"/>
          <w:sz w:val="24"/>
          <w:szCs w:val="24"/>
        </w:rPr>
        <w:t xml:space="preserve"> Geraadpleegd in april/mei/juni 2019, van                  </w:t>
      </w:r>
      <w:r w:rsidRPr="00D47CE1">
        <w:rPr>
          <w:rStyle w:val="Hyperlink"/>
          <w:rFonts w:ascii="Arial" w:hAnsi="Arial" w:cs="Arial"/>
          <w:color w:val="auto"/>
          <w:sz w:val="24"/>
          <w:szCs w:val="24"/>
          <w:u w:val="none"/>
        </w:rPr>
        <w:t>https://www.bureaudiscriminatiezaken.nl/discriminatiezaken/oorzaken-van-discriminatie/</w:t>
      </w:r>
    </w:p>
    <w:p w:rsidR="00024AD0" w:rsidRPr="00024AD0" w:rsidRDefault="00024AD0" w:rsidP="0077720D">
      <w:pPr>
        <w:spacing w:after="0"/>
        <w:rPr>
          <w:rStyle w:val="Hyperlink"/>
          <w:rFonts w:ascii="Arial" w:hAnsi="Arial" w:cs="Arial"/>
          <w:b/>
          <w:color w:val="auto"/>
          <w:sz w:val="2"/>
          <w:szCs w:val="24"/>
          <w:u w:val="none"/>
        </w:rPr>
      </w:pPr>
    </w:p>
    <w:p w:rsidR="0077720D" w:rsidRPr="00974FD1" w:rsidRDefault="0077720D" w:rsidP="0077720D">
      <w:pPr>
        <w:spacing w:after="0"/>
        <w:rPr>
          <w:rFonts w:ascii="Arial" w:hAnsi="Arial" w:cs="Arial"/>
          <w:sz w:val="24"/>
          <w:szCs w:val="24"/>
        </w:rPr>
      </w:pPr>
      <w:r w:rsidRPr="00D47CE1">
        <w:rPr>
          <w:rStyle w:val="Hyperlink"/>
          <w:rFonts w:ascii="Arial" w:hAnsi="Arial" w:cs="Arial"/>
          <w:b/>
          <w:color w:val="auto"/>
          <w:sz w:val="24"/>
          <w:szCs w:val="24"/>
          <w:u w:val="none"/>
        </w:rPr>
        <w:t>Butter, E. (2017, 1 maart). Welke partijen willen wat doen tegen discriminatie</w:t>
      </w:r>
      <w:r w:rsidRPr="00974FD1">
        <w:rPr>
          <w:rStyle w:val="Hyperlink"/>
          <w:rFonts w:ascii="Arial" w:hAnsi="Arial" w:cs="Arial"/>
          <w:color w:val="auto"/>
          <w:sz w:val="24"/>
          <w:szCs w:val="24"/>
          <w:u w:val="none"/>
        </w:rPr>
        <w:t>.</w:t>
      </w:r>
      <w:r w:rsidRPr="00974FD1">
        <w:rPr>
          <w:rFonts w:ascii="Arial" w:hAnsi="Arial" w:cs="Arial"/>
          <w:sz w:val="24"/>
          <w:szCs w:val="24"/>
        </w:rPr>
        <w:t xml:space="preserve"> </w:t>
      </w:r>
    </w:p>
    <w:p w:rsidR="0077720D" w:rsidRPr="00974FD1" w:rsidRDefault="0077720D" w:rsidP="0077720D">
      <w:pPr>
        <w:spacing w:after="0"/>
        <w:rPr>
          <w:rStyle w:val="Hyperlink"/>
          <w:rFonts w:ascii="Arial" w:hAnsi="Arial" w:cs="Arial"/>
          <w:color w:val="auto"/>
          <w:sz w:val="24"/>
          <w:szCs w:val="24"/>
          <w:u w:val="none"/>
        </w:rPr>
      </w:pPr>
      <w:r w:rsidRPr="00974FD1">
        <w:rPr>
          <w:rFonts w:ascii="Arial" w:hAnsi="Arial" w:cs="Arial"/>
          <w:sz w:val="24"/>
          <w:szCs w:val="24"/>
        </w:rPr>
        <w:t xml:space="preserve">Geraadpleegd in april/mei/juni 2019, van                                            </w:t>
      </w:r>
    </w:p>
    <w:p w:rsidR="005F2CE7" w:rsidRPr="00974FD1" w:rsidRDefault="0077720D" w:rsidP="0077720D">
      <w:pPr>
        <w:rPr>
          <w:rFonts w:ascii="Arial" w:hAnsi="Arial" w:cs="Arial"/>
          <w:sz w:val="24"/>
          <w:szCs w:val="24"/>
        </w:rPr>
      </w:pPr>
      <w:r w:rsidRPr="00D47CE1">
        <w:rPr>
          <w:rStyle w:val="Hyperlink"/>
          <w:rFonts w:ascii="Arial" w:hAnsi="Arial" w:cs="Arial"/>
          <w:color w:val="auto"/>
          <w:sz w:val="24"/>
          <w:szCs w:val="24"/>
          <w:u w:val="none"/>
        </w:rPr>
        <w:t>http://www.republiekallochtonie.nl/blog/achtergronden/welke-partijen-willen-wat-doen-tegen-discriminatie</w:t>
      </w:r>
      <w:r w:rsidRPr="00974FD1">
        <w:rPr>
          <w:rStyle w:val="Hyperlink"/>
          <w:rFonts w:ascii="Arial" w:hAnsi="Arial" w:cs="Arial"/>
          <w:color w:val="auto"/>
          <w:sz w:val="24"/>
          <w:szCs w:val="24"/>
          <w:u w:val="none"/>
        </w:rPr>
        <w:t xml:space="preserve"> </w:t>
      </w:r>
    </w:p>
    <w:p w:rsidR="0077720D" w:rsidRPr="00974FD1" w:rsidRDefault="0077720D" w:rsidP="0077720D">
      <w:pPr>
        <w:spacing w:after="200" w:line="276" w:lineRule="auto"/>
        <w:rPr>
          <w:rStyle w:val="Hyperlink"/>
          <w:rFonts w:ascii="Arial" w:hAnsi="Arial" w:cs="Arial"/>
          <w:color w:val="auto"/>
          <w:sz w:val="24"/>
          <w:szCs w:val="24"/>
          <w:u w:val="none"/>
        </w:rPr>
      </w:pPr>
      <w:r w:rsidRPr="00D47CE1">
        <w:rPr>
          <w:rStyle w:val="Hyperlink"/>
          <w:rFonts w:ascii="Arial" w:hAnsi="Arial" w:cs="Arial"/>
          <w:b/>
          <w:color w:val="auto"/>
          <w:sz w:val="24"/>
          <w:szCs w:val="24"/>
          <w:u w:val="none"/>
        </w:rPr>
        <w:t>CBS. (2018, 30 oktober) Bevolking; kerncijfers.</w:t>
      </w:r>
      <w:r w:rsidRPr="00D47CE1">
        <w:rPr>
          <w:rFonts w:ascii="Arial" w:hAnsi="Arial" w:cs="Arial"/>
          <w:b/>
          <w:sz w:val="24"/>
          <w:szCs w:val="24"/>
        </w:rPr>
        <w:t xml:space="preserve"> </w:t>
      </w:r>
      <w:r w:rsidRPr="00974FD1">
        <w:rPr>
          <w:rFonts w:ascii="Arial" w:hAnsi="Arial" w:cs="Arial"/>
          <w:sz w:val="24"/>
          <w:szCs w:val="24"/>
        </w:rPr>
        <w:t xml:space="preserve">Geraadpleegd in april/mei/juni 2019, van                                        </w:t>
      </w:r>
      <w:r w:rsidRPr="00974FD1">
        <w:rPr>
          <w:rStyle w:val="Hyperlink"/>
          <w:rFonts w:ascii="Arial" w:hAnsi="Arial" w:cs="Arial"/>
          <w:color w:val="auto"/>
          <w:sz w:val="24"/>
          <w:szCs w:val="24"/>
          <w:u w:val="none"/>
        </w:rPr>
        <w:t>https://statline.cbs.nl/StatWeb/publication/?DM=SLNL&amp;PA=37296ned&amp;D1=0,3-51&amp;D2=61&amp;HDR=G1&amp;STB=T&amp;VW=T</w:t>
      </w:r>
    </w:p>
    <w:p w:rsidR="0077720D" w:rsidRPr="00974FD1" w:rsidRDefault="0077720D" w:rsidP="0077720D">
      <w:pPr>
        <w:spacing w:after="200" w:line="276" w:lineRule="auto"/>
        <w:rPr>
          <w:rStyle w:val="Hyperlink"/>
          <w:rFonts w:ascii="Arial" w:hAnsi="Arial" w:cs="Arial"/>
          <w:color w:val="auto"/>
          <w:sz w:val="24"/>
          <w:szCs w:val="24"/>
          <w:u w:val="none"/>
        </w:rPr>
      </w:pPr>
      <w:r w:rsidRPr="00D47CE1">
        <w:rPr>
          <w:rStyle w:val="Hyperlink"/>
          <w:rFonts w:ascii="Arial" w:hAnsi="Arial" w:cs="Arial"/>
          <w:b/>
          <w:color w:val="auto"/>
          <w:sz w:val="24"/>
          <w:szCs w:val="24"/>
          <w:u w:val="none"/>
        </w:rPr>
        <w:t>CBS. (2018, 18 december). Prognose bevolking; geslacht en leeftijd, 2019-2060</w:t>
      </w:r>
      <w:r w:rsidRPr="00974FD1">
        <w:rPr>
          <w:rStyle w:val="Hyperlink"/>
          <w:rFonts w:ascii="Arial" w:hAnsi="Arial" w:cs="Arial"/>
          <w:color w:val="auto"/>
          <w:sz w:val="24"/>
          <w:szCs w:val="24"/>
          <w:u w:val="none"/>
        </w:rPr>
        <w:t>.</w:t>
      </w:r>
      <w:r w:rsidRPr="00974FD1">
        <w:rPr>
          <w:rFonts w:ascii="Arial" w:hAnsi="Arial" w:cs="Arial"/>
          <w:sz w:val="24"/>
          <w:szCs w:val="24"/>
        </w:rPr>
        <w:t xml:space="preserve"> Geraadpleegd in april/mei/juni 2019, van     https://statline.cbs.nl/Statweb/publication/?DM=SLNL&amp;PA=84346ned&amp;D1=0&amp;D2=1-                                   </w:t>
      </w:r>
    </w:p>
    <w:p w:rsidR="00C42CED" w:rsidRPr="00024AD0" w:rsidRDefault="00024AD0" w:rsidP="00C42CED">
      <w:pPr>
        <w:rPr>
          <w:rFonts w:ascii="Arial" w:hAnsi="Arial" w:cs="Arial"/>
          <w:sz w:val="24"/>
          <w:szCs w:val="24"/>
        </w:rPr>
      </w:pPr>
      <w:proofErr w:type="spellStart"/>
      <w:r w:rsidRPr="00024AD0">
        <w:rPr>
          <w:rFonts w:ascii="Arial" w:hAnsi="Arial" w:cs="Arial"/>
          <w:b/>
          <w:sz w:val="24"/>
          <w:szCs w:val="24"/>
        </w:rPr>
        <w:t>CVster</w:t>
      </w:r>
      <w:proofErr w:type="spellEnd"/>
      <w:r w:rsidRPr="00024AD0">
        <w:rPr>
          <w:rFonts w:ascii="Arial" w:hAnsi="Arial" w:cs="Arial"/>
          <w:b/>
          <w:sz w:val="24"/>
          <w:szCs w:val="24"/>
        </w:rPr>
        <w:t xml:space="preserve"> (</w:t>
      </w:r>
      <w:proofErr w:type="spellStart"/>
      <w:r w:rsidRPr="00024AD0">
        <w:rPr>
          <w:rFonts w:ascii="Arial" w:hAnsi="Arial" w:cs="Arial"/>
          <w:b/>
          <w:sz w:val="24"/>
          <w:szCs w:val="24"/>
        </w:rPr>
        <w:t>z.d.</w:t>
      </w:r>
      <w:proofErr w:type="spellEnd"/>
      <w:r w:rsidRPr="00024AD0">
        <w:rPr>
          <w:rFonts w:ascii="Arial" w:hAnsi="Arial" w:cs="Arial"/>
          <w:b/>
          <w:sz w:val="24"/>
          <w:szCs w:val="24"/>
        </w:rPr>
        <w:t xml:space="preserve">). </w:t>
      </w:r>
      <w:proofErr w:type="spellStart"/>
      <w:r w:rsidRPr="00024AD0">
        <w:rPr>
          <w:rFonts w:ascii="Arial" w:hAnsi="Arial" w:cs="Arial"/>
          <w:b/>
          <w:sz w:val="24"/>
          <w:szCs w:val="24"/>
        </w:rPr>
        <w:t>CVster</w:t>
      </w:r>
      <w:proofErr w:type="spellEnd"/>
      <w:r w:rsidRPr="00024AD0">
        <w:rPr>
          <w:rFonts w:ascii="Arial" w:hAnsi="Arial" w:cs="Arial"/>
          <w:b/>
          <w:sz w:val="24"/>
          <w:szCs w:val="24"/>
        </w:rPr>
        <w:t xml:space="preserve"> onderzoekt: Waar begint arb</w:t>
      </w:r>
      <w:r>
        <w:rPr>
          <w:rFonts w:ascii="Arial" w:hAnsi="Arial" w:cs="Arial"/>
          <w:b/>
          <w:sz w:val="24"/>
          <w:szCs w:val="24"/>
        </w:rPr>
        <w:t xml:space="preserve">eidsmarkt discriminatie? </w:t>
      </w:r>
      <w:r w:rsidRPr="00974FD1">
        <w:rPr>
          <w:rFonts w:ascii="Arial" w:hAnsi="Arial" w:cs="Arial"/>
          <w:sz w:val="24"/>
          <w:szCs w:val="24"/>
        </w:rPr>
        <w:t>Geraadpleegd in april/mei/juni 2019, van</w:t>
      </w:r>
      <w:r>
        <w:rPr>
          <w:rFonts w:ascii="Arial" w:hAnsi="Arial" w:cs="Arial"/>
          <w:sz w:val="24"/>
          <w:szCs w:val="24"/>
        </w:rPr>
        <w:t xml:space="preserve"> </w:t>
      </w:r>
      <w:r w:rsidRPr="00024AD0">
        <w:rPr>
          <w:rFonts w:ascii="Arial" w:hAnsi="Arial" w:cs="Arial"/>
          <w:sz w:val="24"/>
          <w:szCs w:val="24"/>
        </w:rPr>
        <w:t>h</w:t>
      </w:r>
      <w:r w:rsidR="00C42CED" w:rsidRPr="00024AD0">
        <w:rPr>
          <w:rFonts w:ascii="Arial" w:hAnsi="Arial" w:cs="Arial"/>
          <w:sz w:val="24"/>
          <w:szCs w:val="24"/>
        </w:rPr>
        <w:t>ttps://resume.io/cv-onderzoek</w:t>
      </w:r>
    </w:p>
    <w:p w:rsidR="00C42CED" w:rsidRPr="00024AD0" w:rsidRDefault="00C42CED" w:rsidP="0077720D">
      <w:pPr>
        <w:spacing w:after="0"/>
        <w:rPr>
          <w:rStyle w:val="Hyperlink"/>
          <w:rFonts w:ascii="Arial" w:hAnsi="Arial" w:cs="Arial"/>
          <w:color w:val="auto"/>
          <w:sz w:val="8"/>
          <w:szCs w:val="24"/>
          <w:u w:val="none"/>
        </w:rPr>
      </w:pPr>
    </w:p>
    <w:p w:rsidR="0077720D" w:rsidRPr="00974FD1" w:rsidRDefault="0077720D" w:rsidP="0077720D">
      <w:pPr>
        <w:spacing w:after="0"/>
        <w:rPr>
          <w:rFonts w:ascii="Arial" w:hAnsi="Arial" w:cs="Arial"/>
          <w:sz w:val="24"/>
          <w:szCs w:val="24"/>
        </w:rPr>
      </w:pPr>
      <w:r w:rsidRPr="00D47CE1">
        <w:rPr>
          <w:rStyle w:val="Hyperlink"/>
          <w:rFonts w:ascii="Arial" w:hAnsi="Arial" w:cs="Arial"/>
          <w:b/>
          <w:color w:val="auto"/>
          <w:sz w:val="24"/>
          <w:szCs w:val="24"/>
          <w:u w:val="none"/>
        </w:rPr>
        <w:t>Indicator. (2019, 15 juni). Hoogopgeleiden, 2018</w:t>
      </w:r>
      <w:r w:rsidRPr="00974FD1">
        <w:rPr>
          <w:rStyle w:val="Hyperlink"/>
          <w:rFonts w:ascii="Arial" w:hAnsi="Arial" w:cs="Arial"/>
          <w:color w:val="auto"/>
          <w:sz w:val="24"/>
          <w:szCs w:val="24"/>
          <w:u w:val="none"/>
        </w:rPr>
        <w:t xml:space="preserve">. </w:t>
      </w:r>
      <w:r w:rsidRPr="00974FD1">
        <w:rPr>
          <w:rFonts w:ascii="Arial" w:hAnsi="Arial" w:cs="Arial"/>
          <w:sz w:val="24"/>
          <w:szCs w:val="24"/>
        </w:rPr>
        <w:t xml:space="preserve">Geraadpleegd in april/mei/juni 2019, van     </w:t>
      </w:r>
      <w:r w:rsidRPr="00974FD1">
        <w:rPr>
          <w:rStyle w:val="Hyperlink"/>
          <w:rFonts w:ascii="Arial" w:hAnsi="Arial" w:cs="Arial"/>
          <w:color w:val="auto"/>
          <w:sz w:val="24"/>
          <w:szCs w:val="24"/>
          <w:u w:val="none"/>
        </w:rPr>
        <w:t xml:space="preserve"> </w:t>
      </w:r>
      <w:hyperlink r:id="rId35" w:history="1">
        <w:r w:rsidRPr="00974FD1">
          <w:rPr>
            <w:rFonts w:ascii="Arial" w:hAnsi="Arial" w:cs="Arial"/>
            <w:sz w:val="24"/>
            <w:szCs w:val="24"/>
          </w:rPr>
          <w:t>https://www.clo.nl/indicatoren/nl2100-opleidingsniveau-bevolking</w:t>
        </w:r>
      </w:hyperlink>
    </w:p>
    <w:p w:rsidR="0077720D" w:rsidRPr="0061206C" w:rsidRDefault="0077720D" w:rsidP="0077720D">
      <w:pPr>
        <w:spacing w:after="0"/>
        <w:rPr>
          <w:rFonts w:ascii="Arial" w:hAnsi="Arial" w:cs="Arial"/>
          <w:sz w:val="20"/>
        </w:rPr>
      </w:pPr>
    </w:p>
    <w:p w:rsidR="0077720D" w:rsidRPr="00D47CE1" w:rsidRDefault="0077720D" w:rsidP="0077720D">
      <w:pPr>
        <w:rPr>
          <w:rFonts w:ascii="Arial" w:hAnsi="Arial" w:cs="Arial"/>
          <w:sz w:val="24"/>
          <w:szCs w:val="24"/>
        </w:rPr>
      </w:pPr>
      <w:r w:rsidRPr="00D47CE1">
        <w:rPr>
          <w:rStyle w:val="Hyperlink"/>
          <w:rFonts w:ascii="Arial" w:hAnsi="Arial" w:cs="Arial"/>
          <w:b/>
          <w:color w:val="auto"/>
          <w:sz w:val="24"/>
          <w:szCs w:val="24"/>
          <w:u w:val="none"/>
        </w:rPr>
        <w:t>Meldpuntdiscriminatie. (</w:t>
      </w:r>
      <w:proofErr w:type="spellStart"/>
      <w:r w:rsidR="00024AD0">
        <w:rPr>
          <w:rStyle w:val="Hyperlink"/>
          <w:rFonts w:ascii="Arial" w:hAnsi="Arial" w:cs="Arial"/>
          <w:b/>
          <w:color w:val="auto"/>
          <w:sz w:val="24"/>
          <w:szCs w:val="24"/>
          <w:u w:val="none"/>
        </w:rPr>
        <w:t>z</w:t>
      </w:r>
      <w:r w:rsidRPr="00D47CE1">
        <w:rPr>
          <w:rStyle w:val="Hyperlink"/>
          <w:rFonts w:ascii="Arial" w:hAnsi="Arial" w:cs="Arial"/>
          <w:b/>
          <w:color w:val="auto"/>
          <w:sz w:val="24"/>
          <w:szCs w:val="24"/>
          <w:u w:val="none"/>
        </w:rPr>
        <w:t>.</w:t>
      </w:r>
      <w:r w:rsidR="00024AD0">
        <w:rPr>
          <w:rStyle w:val="Hyperlink"/>
          <w:rFonts w:ascii="Arial" w:hAnsi="Arial" w:cs="Arial"/>
          <w:b/>
          <w:color w:val="auto"/>
          <w:sz w:val="24"/>
          <w:szCs w:val="24"/>
          <w:u w:val="none"/>
        </w:rPr>
        <w:t>d</w:t>
      </w:r>
      <w:r w:rsidRPr="00D47CE1">
        <w:rPr>
          <w:rStyle w:val="Hyperlink"/>
          <w:rFonts w:ascii="Arial" w:hAnsi="Arial" w:cs="Arial"/>
          <w:b/>
          <w:color w:val="auto"/>
          <w:sz w:val="24"/>
          <w:szCs w:val="24"/>
          <w:u w:val="none"/>
        </w:rPr>
        <w:t>.</w:t>
      </w:r>
      <w:proofErr w:type="spellEnd"/>
      <w:r w:rsidRPr="00D47CE1">
        <w:rPr>
          <w:rStyle w:val="Hyperlink"/>
          <w:rFonts w:ascii="Arial" w:hAnsi="Arial" w:cs="Arial"/>
          <w:b/>
          <w:color w:val="auto"/>
          <w:sz w:val="24"/>
          <w:szCs w:val="24"/>
          <w:u w:val="none"/>
        </w:rPr>
        <w:t xml:space="preserve">). Wat doet de overheid tegen discriminatie in </w:t>
      </w:r>
      <w:r w:rsidR="00974FD1" w:rsidRPr="00D47CE1">
        <w:rPr>
          <w:rStyle w:val="Hyperlink"/>
          <w:rFonts w:ascii="Arial" w:hAnsi="Arial" w:cs="Arial"/>
          <w:b/>
          <w:color w:val="auto"/>
          <w:sz w:val="24"/>
          <w:szCs w:val="24"/>
          <w:u w:val="none"/>
        </w:rPr>
        <w:t>Nederland?</w:t>
      </w:r>
      <w:r w:rsidRPr="00974FD1">
        <w:rPr>
          <w:rStyle w:val="Hyperlink"/>
          <w:rFonts w:ascii="Arial" w:hAnsi="Arial" w:cs="Arial"/>
          <w:color w:val="auto"/>
          <w:sz w:val="24"/>
          <w:szCs w:val="24"/>
          <w:u w:val="none"/>
        </w:rPr>
        <w:t xml:space="preserve"> </w:t>
      </w:r>
      <w:r w:rsidRPr="00974FD1">
        <w:rPr>
          <w:rFonts w:ascii="Arial" w:hAnsi="Arial" w:cs="Arial"/>
          <w:sz w:val="24"/>
          <w:szCs w:val="24"/>
        </w:rPr>
        <w:t xml:space="preserve">Geraadpleegd in april/mei/juni 2019, </w:t>
      </w:r>
      <w:r w:rsidRPr="00D47CE1">
        <w:rPr>
          <w:rFonts w:ascii="Arial" w:hAnsi="Arial" w:cs="Arial"/>
          <w:sz w:val="24"/>
          <w:szCs w:val="24"/>
        </w:rPr>
        <w:t xml:space="preserve">van  </w:t>
      </w:r>
      <w:hyperlink r:id="rId36" w:history="1">
        <w:r w:rsidRPr="00D47CE1">
          <w:rPr>
            <w:rStyle w:val="Hyperlink"/>
            <w:rFonts w:ascii="Arial" w:hAnsi="Arial" w:cs="Arial"/>
            <w:color w:val="auto"/>
            <w:sz w:val="24"/>
            <w:szCs w:val="24"/>
            <w:u w:val="none"/>
          </w:rPr>
          <w:t>http://meldpuntdiscriminatie.nl/wat-doet-de-overheid-tegen-discriminatie-nederland</w:t>
        </w:r>
      </w:hyperlink>
    </w:p>
    <w:p w:rsidR="0077720D" w:rsidRPr="00974FD1" w:rsidRDefault="0077720D" w:rsidP="0077720D">
      <w:pPr>
        <w:rPr>
          <w:rFonts w:ascii="Arial" w:hAnsi="Arial" w:cs="Arial"/>
          <w:sz w:val="24"/>
          <w:szCs w:val="24"/>
        </w:rPr>
      </w:pPr>
      <w:proofErr w:type="spellStart"/>
      <w:r w:rsidRPr="00D47CE1">
        <w:rPr>
          <w:rFonts w:ascii="Arial" w:hAnsi="Arial" w:cs="Arial"/>
          <w:b/>
          <w:sz w:val="24"/>
          <w:szCs w:val="24"/>
        </w:rPr>
        <w:t>Nievers,E</w:t>
      </w:r>
      <w:proofErr w:type="spellEnd"/>
      <w:r w:rsidRPr="00D47CE1">
        <w:rPr>
          <w:rFonts w:ascii="Arial" w:hAnsi="Arial" w:cs="Arial"/>
          <w:b/>
          <w:sz w:val="24"/>
          <w:szCs w:val="24"/>
        </w:rPr>
        <w:t xml:space="preserve"> &amp; </w:t>
      </w:r>
      <w:proofErr w:type="spellStart"/>
      <w:r w:rsidRPr="00D47CE1">
        <w:rPr>
          <w:rFonts w:ascii="Arial" w:hAnsi="Arial" w:cs="Arial"/>
          <w:b/>
          <w:sz w:val="24"/>
          <w:szCs w:val="24"/>
        </w:rPr>
        <w:t>Andriessen,I</w:t>
      </w:r>
      <w:proofErr w:type="spellEnd"/>
      <w:r w:rsidRPr="00D47CE1">
        <w:rPr>
          <w:rFonts w:ascii="Arial" w:hAnsi="Arial" w:cs="Arial"/>
          <w:b/>
          <w:sz w:val="24"/>
          <w:szCs w:val="24"/>
        </w:rPr>
        <w:t>. (</w:t>
      </w:r>
      <w:proofErr w:type="spellStart"/>
      <w:r w:rsidRPr="00D47CE1">
        <w:rPr>
          <w:rFonts w:ascii="Arial" w:hAnsi="Arial" w:cs="Arial"/>
          <w:b/>
          <w:sz w:val="24"/>
          <w:szCs w:val="24"/>
        </w:rPr>
        <w:t>z.d.</w:t>
      </w:r>
      <w:proofErr w:type="spellEnd"/>
      <w:r w:rsidRPr="00D47CE1">
        <w:rPr>
          <w:rFonts w:ascii="Arial" w:hAnsi="Arial" w:cs="Arial"/>
          <w:b/>
          <w:sz w:val="24"/>
          <w:szCs w:val="24"/>
        </w:rPr>
        <w:t>) Discriminatiemonitor niet westerse migranten op de arbeidsmarkt.</w:t>
      </w:r>
      <w:r w:rsidRPr="00974FD1">
        <w:rPr>
          <w:rFonts w:ascii="Arial" w:hAnsi="Arial" w:cs="Arial"/>
          <w:sz w:val="24"/>
          <w:szCs w:val="24"/>
        </w:rPr>
        <w:t xml:space="preserve"> Geraadpleegd in april/mei/juni 2019, van https://www.scp.nl/Publicaties/ Terugkerende_monitors_en_reeksen/Discriminatiemonitor_niet_westerse_migranten_op_de _arbeidsmarkt</w:t>
      </w:r>
    </w:p>
    <w:p w:rsidR="00024AD0" w:rsidRDefault="00024AD0" w:rsidP="0077720D">
      <w:pPr>
        <w:rPr>
          <w:rFonts w:ascii="Arial" w:hAnsi="Arial" w:cs="Arial"/>
          <w:b/>
          <w:sz w:val="24"/>
          <w:szCs w:val="24"/>
        </w:rPr>
      </w:pPr>
    </w:p>
    <w:p w:rsidR="0077720D" w:rsidRPr="00974FD1" w:rsidRDefault="0077720D" w:rsidP="0077720D">
      <w:pPr>
        <w:rPr>
          <w:rFonts w:ascii="Arial" w:hAnsi="Arial" w:cs="Arial"/>
          <w:sz w:val="24"/>
          <w:szCs w:val="24"/>
        </w:rPr>
      </w:pPr>
      <w:r w:rsidRPr="00D47CE1">
        <w:rPr>
          <w:rFonts w:ascii="Arial" w:hAnsi="Arial" w:cs="Arial"/>
          <w:b/>
          <w:sz w:val="24"/>
          <w:szCs w:val="24"/>
        </w:rPr>
        <w:lastRenderedPageBreak/>
        <w:t>Ondernemen met personeel. (2018, 20 april). Dit moet je weten over discriminatie op het werk.</w:t>
      </w:r>
      <w:r w:rsidRPr="00974FD1">
        <w:rPr>
          <w:rFonts w:ascii="Arial" w:hAnsi="Arial" w:cs="Arial"/>
          <w:sz w:val="24"/>
          <w:szCs w:val="24"/>
        </w:rPr>
        <w:t xml:space="preserve"> Geraadpleegd in april/mei/juni 2019, van </w:t>
      </w:r>
      <w:r w:rsidR="00024AD0">
        <w:rPr>
          <w:rFonts w:ascii="Arial" w:hAnsi="Arial" w:cs="Arial"/>
          <w:sz w:val="24"/>
          <w:szCs w:val="24"/>
        </w:rPr>
        <w:t>h</w:t>
      </w:r>
      <w:r w:rsidRPr="00D47CE1">
        <w:rPr>
          <w:rStyle w:val="Hyperlink"/>
          <w:rFonts w:ascii="Arial" w:hAnsi="Arial" w:cs="Arial"/>
          <w:color w:val="auto"/>
          <w:sz w:val="24"/>
          <w:szCs w:val="24"/>
          <w:u w:val="none"/>
        </w:rPr>
        <w:t>ttps://www.ondernemenmetpersoneel.nl/orienteren/arbeidsrecht/</w:t>
      </w:r>
      <w:r w:rsidR="00024AD0">
        <w:rPr>
          <w:rStyle w:val="Hyperlink"/>
          <w:rFonts w:ascii="Arial" w:hAnsi="Arial" w:cs="Arial"/>
          <w:color w:val="auto"/>
          <w:sz w:val="24"/>
          <w:szCs w:val="24"/>
          <w:u w:val="none"/>
        </w:rPr>
        <w:t xml:space="preserve"> </w:t>
      </w:r>
      <w:r w:rsidRPr="00D47CE1">
        <w:rPr>
          <w:rStyle w:val="Hyperlink"/>
          <w:rFonts w:ascii="Arial" w:hAnsi="Arial" w:cs="Arial"/>
          <w:color w:val="auto"/>
          <w:sz w:val="24"/>
          <w:szCs w:val="24"/>
          <w:u w:val="none"/>
        </w:rPr>
        <w:t>885-dit-moet-je-weten-over-discriminatie-op-het-werk.html</w:t>
      </w:r>
    </w:p>
    <w:p w:rsidR="00024AD0" w:rsidRPr="00024AD0" w:rsidRDefault="00024AD0" w:rsidP="0077720D">
      <w:pPr>
        <w:spacing w:after="0"/>
        <w:rPr>
          <w:rStyle w:val="Hyperlink"/>
          <w:rFonts w:ascii="Arial" w:hAnsi="Arial" w:cs="Arial"/>
          <w:b/>
          <w:color w:val="auto"/>
          <w:sz w:val="6"/>
          <w:szCs w:val="24"/>
          <w:u w:val="none"/>
          <w:lang w:val="de-DE"/>
        </w:rPr>
      </w:pPr>
    </w:p>
    <w:p w:rsidR="0077720D" w:rsidRPr="00974FD1" w:rsidRDefault="0077720D" w:rsidP="0077720D">
      <w:pPr>
        <w:spacing w:after="0"/>
        <w:rPr>
          <w:rFonts w:ascii="Arial" w:hAnsi="Arial" w:cs="Arial"/>
          <w:sz w:val="24"/>
          <w:szCs w:val="24"/>
        </w:rPr>
      </w:pPr>
      <w:r w:rsidRPr="00D47CE1">
        <w:rPr>
          <w:rStyle w:val="Hyperlink"/>
          <w:rFonts w:ascii="Arial" w:hAnsi="Arial" w:cs="Arial"/>
          <w:b/>
          <w:color w:val="auto"/>
          <w:sz w:val="24"/>
          <w:szCs w:val="24"/>
          <w:u w:val="none"/>
          <w:lang w:val="de-DE"/>
        </w:rPr>
        <w:t xml:space="preserve">ORNET. </w:t>
      </w:r>
      <w:r w:rsidRPr="00D47CE1">
        <w:rPr>
          <w:rStyle w:val="Hyperlink"/>
          <w:rFonts w:ascii="Arial" w:hAnsi="Arial" w:cs="Arial"/>
          <w:b/>
          <w:color w:val="auto"/>
          <w:sz w:val="24"/>
          <w:szCs w:val="24"/>
          <w:u w:val="none"/>
          <w:lang w:val="en-US"/>
        </w:rPr>
        <w:t xml:space="preserve">(2018, 16 april). </w:t>
      </w:r>
      <w:r w:rsidRPr="00D47CE1">
        <w:rPr>
          <w:rStyle w:val="Hyperlink"/>
          <w:rFonts w:ascii="Arial" w:hAnsi="Arial" w:cs="Arial"/>
          <w:b/>
          <w:color w:val="auto"/>
          <w:sz w:val="24"/>
          <w:szCs w:val="24"/>
          <w:u w:val="none"/>
        </w:rPr>
        <w:t>Recordaantal meldingen over discriminatie.</w:t>
      </w:r>
      <w:r w:rsidRPr="00974FD1">
        <w:rPr>
          <w:rStyle w:val="Hyperlink"/>
          <w:rFonts w:ascii="Arial" w:hAnsi="Arial" w:cs="Arial"/>
          <w:color w:val="auto"/>
          <w:sz w:val="24"/>
          <w:szCs w:val="24"/>
          <w:u w:val="none"/>
        </w:rPr>
        <w:t xml:space="preserve"> </w:t>
      </w:r>
      <w:r w:rsidRPr="00974FD1">
        <w:rPr>
          <w:rFonts w:ascii="Arial" w:hAnsi="Arial" w:cs="Arial"/>
          <w:sz w:val="24"/>
          <w:szCs w:val="24"/>
        </w:rPr>
        <w:t xml:space="preserve">Geraadpleegd in </w:t>
      </w:r>
    </w:p>
    <w:p w:rsidR="0077720D" w:rsidRPr="00974FD1" w:rsidRDefault="0077720D" w:rsidP="0077720D">
      <w:pPr>
        <w:spacing w:after="0"/>
        <w:rPr>
          <w:rStyle w:val="Hyperlink"/>
          <w:color w:val="auto"/>
        </w:rPr>
      </w:pPr>
      <w:r w:rsidRPr="00974FD1">
        <w:rPr>
          <w:rFonts w:ascii="Arial" w:hAnsi="Arial" w:cs="Arial"/>
          <w:sz w:val="24"/>
          <w:szCs w:val="24"/>
        </w:rPr>
        <w:t xml:space="preserve">april/mei/juni 2019, van                                            </w:t>
      </w:r>
      <w:r w:rsidRPr="00D47CE1">
        <w:rPr>
          <w:rStyle w:val="Hyperlink"/>
          <w:rFonts w:ascii="Arial" w:hAnsi="Arial" w:cs="Arial"/>
          <w:color w:val="auto"/>
          <w:sz w:val="24"/>
          <w:szCs w:val="24"/>
          <w:u w:val="none"/>
        </w:rPr>
        <w:t>https://www.ornet.nl/blog/2018/04/16/recordaantal-meldingen-over-discriminatie</w:t>
      </w:r>
    </w:p>
    <w:p w:rsidR="0077720D" w:rsidRPr="00974FD1" w:rsidRDefault="0077720D" w:rsidP="0077720D">
      <w:pPr>
        <w:spacing w:after="0"/>
        <w:rPr>
          <w:rFonts w:ascii="Arial" w:hAnsi="Arial" w:cs="Arial"/>
          <w:sz w:val="24"/>
          <w:szCs w:val="24"/>
        </w:rPr>
      </w:pPr>
    </w:p>
    <w:p w:rsidR="0077720D" w:rsidRPr="00974FD1" w:rsidRDefault="0077720D" w:rsidP="0077720D">
      <w:pPr>
        <w:rPr>
          <w:rFonts w:ascii="Arial" w:hAnsi="Arial" w:cs="Arial"/>
          <w:sz w:val="24"/>
          <w:szCs w:val="24"/>
        </w:rPr>
      </w:pPr>
      <w:r w:rsidRPr="00D47CE1">
        <w:rPr>
          <w:rFonts w:ascii="Arial" w:hAnsi="Arial" w:cs="Arial"/>
          <w:b/>
          <w:sz w:val="24"/>
          <w:szCs w:val="24"/>
        </w:rPr>
        <w:t>RADAR. (</w:t>
      </w:r>
      <w:proofErr w:type="spellStart"/>
      <w:r w:rsidR="0061206C">
        <w:rPr>
          <w:rFonts w:ascii="Arial" w:hAnsi="Arial" w:cs="Arial"/>
          <w:b/>
          <w:sz w:val="24"/>
          <w:szCs w:val="24"/>
        </w:rPr>
        <w:t>z</w:t>
      </w:r>
      <w:r w:rsidRPr="00D47CE1">
        <w:rPr>
          <w:rFonts w:ascii="Arial" w:hAnsi="Arial" w:cs="Arial"/>
          <w:b/>
          <w:sz w:val="24"/>
          <w:szCs w:val="24"/>
        </w:rPr>
        <w:t>.</w:t>
      </w:r>
      <w:r w:rsidR="0061206C">
        <w:rPr>
          <w:rFonts w:ascii="Arial" w:hAnsi="Arial" w:cs="Arial"/>
          <w:b/>
          <w:sz w:val="24"/>
          <w:szCs w:val="24"/>
        </w:rPr>
        <w:t>d</w:t>
      </w:r>
      <w:r w:rsidRPr="00D47CE1">
        <w:rPr>
          <w:rFonts w:ascii="Arial" w:hAnsi="Arial" w:cs="Arial"/>
          <w:b/>
          <w:sz w:val="24"/>
          <w:szCs w:val="24"/>
        </w:rPr>
        <w:t>.</w:t>
      </w:r>
      <w:proofErr w:type="spellEnd"/>
      <w:r w:rsidRPr="00D47CE1">
        <w:rPr>
          <w:rFonts w:ascii="Arial" w:hAnsi="Arial" w:cs="Arial"/>
          <w:b/>
          <w:sz w:val="24"/>
          <w:szCs w:val="24"/>
        </w:rPr>
        <w:t>) Onderzoek ‘Discriminatie van gehandicapten en chronisch zieken’.</w:t>
      </w:r>
      <w:r w:rsidRPr="00974FD1">
        <w:rPr>
          <w:rFonts w:ascii="Arial" w:hAnsi="Arial" w:cs="Arial"/>
          <w:sz w:val="24"/>
          <w:szCs w:val="24"/>
        </w:rPr>
        <w:t xml:space="preserve"> Geraadpleegd in april/mei/juni 2019, van </w:t>
      </w:r>
      <w:r w:rsidRPr="00D47CE1">
        <w:rPr>
          <w:rFonts w:ascii="Arial" w:hAnsi="Arial" w:cs="Arial"/>
          <w:sz w:val="24"/>
          <w:szCs w:val="24"/>
        </w:rPr>
        <w:t>https://radar.nl/read/onderzoek_discriminatie_van_gehandicapt</w:t>
      </w:r>
    </w:p>
    <w:p w:rsidR="0061206C" w:rsidRPr="0061206C" w:rsidRDefault="0061206C" w:rsidP="0077720D">
      <w:pPr>
        <w:rPr>
          <w:rFonts w:ascii="Arial" w:hAnsi="Arial" w:cs="Arial"/>
          <w:b/>
          <w:sz w:val="2"/>
          <w:szCs w:val="24"/>
        </w:rPr>
      </w:pPr>
    </w:p>
    <w:p w:rsidR="0077720D" w:rsidRPr="00974FD1" w:rsidRDefault="0077720D" w:rsidP="0077720D">
      <w:pPr>
        <w:rPr>
          <w:rStyle w:val="Hyperlink"/>
          <w:rFonts w:ascii="Arial" w:hAnsi="Arial" w:cs="Arial"/>
          <w:color w:val="auto"/>
          <w:sz w:val="24"/>
          <w:szCs w:val="24"/>
        </w:rPr>
      </w:pPr>
      <w:r w:rsidRPr="00D47CE1">
        <w:rPr>
          <w:rFonts w:ascii="Arial" w:hAnsi="Arial" w:cs="Arial"/>
          <w:b/>
          <w:sz w:val="24"/>
          <w:szCs w:val="24"/>
        </w:rPr>
        <w:t>RADAR. (</w:t>
      </w:r>
      <w:proofErr w:type="spellStart"/>
      <w:r w:rsidR="0061206C">
        <w:rPr>
          <w:rFonts w:ascii="Arial" w:hAnsi="Arial" w:cs="Arial"/>
          <w:b/>
          <w:sz w:val="24"/>
          <w:szCs w:val="24"/>
        </w:rPr>
        <w:t>z</w:t>
      </w:r>
      <w:r w:rsidRPr="00D47CE1">
        <w:rPr>
          <w:rFonts w:ascii="Arial" w:hAnsi="Arial" w:cs="Arial"/>
          <w:b/>
          <w:sz w:val="24"/>
          <w:szCs w:val="24"/>
        </w:rPr>
        <w:t>.</w:t>
      </w:r>
      <w:r w:rsidR="0061206C">
        <w:rPr>
          <w:rFonts w:ascii="Arial" w:hAnsi="Arial" w:cs="Arial"/>
          <w:b/>
          <w:sz w:val="24"/>
          <w:szCs w:val="24"/>
        </w:rPr>
        <w:t>d</w:t>
      </w:r>
      <w:r w:rsidRPr="00D47CE1">
        <w:rPr>
          <w:rFonts w:ascii="Arial" w:hAnsi="Arial" w:cs="Arial"/>
          <w:b/>
          <w:sz w:val="24"/>
          <w:szCs w:val="24"/>
        </w:rPr>
        <w:t>.</w:t>
      </w:r>
      <w:proofErr w:type="spellEnd"/>
      <w:r w:rsidRPr="00D47CE1">
        <w:rPr>
          <w:rFonts w:ascii="Arial" w:hAnsi="Arial" w:cs="Arial"/>
          <w:b/>
          <w:sz w:val="24"/>
          <w:szCs w:val="24"/>
        </w:rPr>
        <w:t xml:space="preserve">) </w:t>
      </w:r>
      <w:proofErr w:type="spellStart"/>
      <w:r w:rsidRPr="00D47CE1">
        <w:rPr>
          <w:rFonts w:ascii="Arial" w:hAnsi="Arial" w:cs="Arial"/>
          <w:b/>
          <w:sz w:val="24"/>
          <w:szCs w:val="24"/>
        </w:rPr>
        <w:t>Factsheet</w:t>
      </w:r>
      <w:proofErr w:type="spellEnd"/>
      <w:r w:rsidRPr="00D47CE1">
        <w:rPr>
          <w:rFonts w:ascii="Arial" w:hAnsi="Arial" w:cs="Arial"/>
          <w:b/>
          <w:sz w:val="24"/>
          <w:szCs w:val="24"/>
        </w:rPr>
        <w:t xml:space="preserve"> Discriminatie en Arbeid’</w:t>
      </w:r>
      <w:r w:rsidRPr="00974FD1">
        <w:rPr>
          <w:rFonts w:ascii="Arial" w:hAnsi="Arial" w:cs="Arial"/>
          <w:sz w:val="24"/>
          <w:szCs w:val="24"/>
        </w:rPr>
        <w:t xml:space="preserve">. Geraadpleegd in april/mei/juni 2019, van </w:t>
      </w:r>
      <w:r w:rsidRPr="00D47CE1">
        <w:rPr>
          <w:rStyle w:val="Hyperlink"/>
          <w:rFonts w:ascii="Arial" w:hAnsi="Arial" w:cs="Arial"/>
          <w:color w:val="auto"/>
          <w:sz w:val="24"/>
          <w:szCs w:val="24"/>
          <w:u w:val="none"/>
        </w:rPr>
        <w:t>http://radar.nl/file/2823337/Factsheet+discriminatie+en+arbeid+def+%281%29.pdf</w:t>
      </w:r>
    </w:p>
    <w:p w:rsidR="0061206C" w:rsidRPr="0061206C" w:rsidRDefault="0061206C" w:rsidP="0077720D">
      <w:pPr>
        <w:spacing w:after="0"/>
        <w:rPr>
          <w:rStyle w:val="Hyperlink"/>
          <w:rFonts w:ascii="Arial" w:hAnsi="Arial" w:cs="Arial"/>
          <w:b/>
          <w:color w:val="auto"/>
          <w:sz w:val="6"/>
          <w:szCs w:val="24"/>
          <w:u w:val="none"/>
        </w:rPr>
      </w:pPr>
    </w:p>
    <w:p w:rsidR="0077720D" w:rsidRPr="00974FD1" w:rsidRDefault="0077720D" w:rsidP="0061206C">
      <w:pPr>
        <w:spacing w:after="0"/>
        <w:rPr>
          <w:rFonts w:ascii="Arial" w:hAnsi="Arial" w:cs="Arial"/>
          <w:sz w:val="24"/>
          <w:szCs w:val="24"/>
        </w:rPr>
      </w:pPr>
      <w:r w:rsidRPr="00D47CE1">
        <w:rPr>
          <w:rStyle w:val="Hyperlink"/>
          <w:rFonts w:ascii="Arial" w:hAnsi="Arial" w:cs="Arial"/>
          <w:b/>
          <w:color w:val="auto"/>
          <w:sz w:val="24"/>
          <w:szCs w:val="24"/>
          <w:u w:val="none"/>
        </w:rPr>
        <w:t>Rijksoverheid. (Z.D.) Wettelijk verbod op discriminatie</w:t>
      </w:r>
      <w:r w:rsidRPr="00974FD1">
        <w:rPr>
          <w:rStyle w:val="Hyperlink"/>
          <w:rFonts w:ascii="Arial" w:hAnsi="Arial" w:cs="Arial"/>
          <w:color w:val="auto"/>
          <w:sz w:val="24"/>
          <w:szCs w:val="24"/>
          <w:u w:val="none"/>
        </w:rPr>
        <w:t>.</w:t>
      </w:r>
      <w:r w:rsidRPr="00974FD1">
        <w:rPr>
          <w:rFonts w:ascii="Arial" w:hAnsi="Arial" w:cs="Arial"/>
          <w:sz w:val="24"/>
          <w:szCs w:val="24"/>
        </w:rPr>
        <w:t xml:space="preserve"> Geraadpleegd in april/mei/juni 2019, van</w:t>
      </w:r>
      <w:r w:rsidR="0061206C">
        <w:rPr>
          <w:rFonts w:ascii="Arial" w:hAnsi="Arial" w:cs="Arial"/>
          <w:sz w:val="24"/>
          <w:szCs w:val="24"/>
        </w:rPr>
        <w:t xml:space="preserve"> </w:t>
      </w:r>
      <w:r w:rsidR="0061206C" w:rsidRPr="0061206C">
        <w:rPr>
          <w:rStyle w:val="Hyperlink"/>
          <w:rFonts w:ascii="Arial" w:hAnsi="Arial" w:cs="Arial"/>
          <w:color w:val="auto"/>
          <w:sz w:val="24"/>
          <w:szCs w:val="24"/>
          <w:u w:val="none"/>
        </w:rPr>
        <w:t>https://www.rijksoverheid.nl/onderwerpen/discriminatie/</w:t>
      </w:r>
      <w:r w:rsidRPr="00D47CE1">
        <w:rPr>
          <w:rStyle w:val="Hyperlink"/>
          <w:rFonts w:ascii="Arial" w:hAnsi="Arial" w:cs="Arial"/>
          <w:color w:val="auto"/>
          <w:sz w:val="24"/>
          <w:szCs w:val="24"/>
          <w:u w:val="none"/>
        </w:rPr>
        <w:t>verbod-op-discriminatie</w:t>
      </w:r>
    </w:p>
    <w:p w:rsidR="00D67729" w:rsidRPr="00D67729" w:rsidRDefault="00D67729" w:rsidP="00D10B08">
      <w:pPr>
        <w:rPr>
          <w:rFonts w:ascii="Arial" w:hAnsi="Arial" w:cs="Arial"/>
          <w:b/>
          <w:sz w:val="2"/>
          <w:szCs w:val="24"/>
        </w:rPr>
      </w:pPr>
    </w:p>
    <w:p w:rsidR="0001646D" w:rsidRPr="00D67729" w:rsidRDefault="00D67729" w:rsidP="00D10B08">
      <w:pPr>
        <w:rPr>
          <w:rFonts w:ascii="Arial" w:hAnsi="Arial" w:cs="Arial"/>
          <w:sz w:val="24"/>
          <w:szCs w:val="24"/>
        </w:rPr>
      </w:pPr>
      <w:r>
        <w:rPr>
          <w:rFonts w:ascii="Arial" w:hAnsi="Arial" w:cs="Arial"/>
          <w:b/>
          <w:sz w:val="24"/>
          <w:szCs w:val="24"/>
        </w:rPr>
        <w:t xml:space="preserve">Rijksoverheid. (2018, 19 juni) Kamerbrief met hoofdlijnen Actieplan arbeidsmarktdiscriminatie 2018-2021. </w:t>
      </w:r>
      <w:r w:rsidRPr="00974FD1">
        <w:rPr>
          <w:rFonts w:ascii="Arial" w:hAnsi="Arial" w:cs="Arial"/>
          <w:sz w:val="24"/>
          <w:szCs w:val="24"/>
        </w:rPr>
        <w:t>Geraadpleegd in april/mei/juni</w:t>
      </w:r>
      <w:r>
        <w:rPr>
          <w:rFonts w:ascii="Arial" w:hAnsi="Arial" w:cs="Arial"/>
          <w:sz w:val="24"/>
          <w:szCs w:val="24"/>
        </w:rPr>
        <w:t xml:space="preserve"> </w:t>
      </w:r>
      <w:r w:rsidR="0001646D" w:rsidRPr="00D67729">
        <w:rPr>
          <w:rFonts w:ascii="Arial" w:hAnsi="Arial" w:cs="Arial"/>
          <w:sz w:val="24"/>
          <w:szCs w:val="24"/>
        </w:rPr>
        <w:t>https://www.rijksoverheid.nl/documenten/kamerstukken/2018/06/19/hoofdlijnenbrief-actieplan-arbeidsmarktdiscriminatie-2018-%E2%80%93-2021</w:t>
      </w:r>
    </w:p>
    <w:p w:rsidR="005F2CE7" w:rsidRPr="00974FD1" w:rsidRDefault="001E608B" w:rsidP="00D10B08">
      <w:pPr>
        <w:rPr>
          <w:rFonts w:ascii="Arial" w:hAnsi="Arial" w:cs="Arial"/>
          <w:sz w:val="24"/>
          <w:szCs w:val="24"/>
        </w:rPr>
      </w:pPr>
      <w:r w:rsidRPr="00D47CE1">
        <w:rPr>
          <w:rFonts w:ascii="Arial" w:hAnsi="Arial" w:cs="Arial"/>
          <w:b/>
          <w:sz w:val="24"/>
          <w:szCs w:val="24"/>
        </w:rPr>
        <w:t>RTLZ. (</w:t>
      </w:r>
      <w:r w:rsidR="00775D63" w:rsidRPr="00D47CE1">
        <w:rPr>
          <w:rFonts w:ascii="Arial" w:hAnsi="Arial" w:cs="Arial"/>
          <w:b/>
          <w:sz w:val="24"/>
          <w:szCs w:val="24"/>
        </w:rPr>
        <w:t>2018, 28 augustus) Stagediscriminatie bij mbo’ers: ‘Mijn baas zei je moet je wat vaker douchen’</w:t>
      </w:r>
      <w:r w:rsidR="00775D63" w:rsidRPr="00974FD1">
        <w:rPr>
          <w:rFonts w:ascii="Arial" w:hAnsi="Arial" w:cs="Arial"/>
          <w:sz w:val="24"/>
          <w:szCs w:val="24"/>
        </w:rPr>
        <w:t xml:space="preserve">. Geraadpleegd in april/mei/juni 2019, van </w:t>
      </w:r>
      <w:r w:rsidR="00D47CE1">
        <w:rPr>
          <w:rFonts w:ascii="Arial" w:hAnsi="Arial" w:cs="Arial"/>
          <w:sz w:val="24"/>
          <w:szCs w:val="24"/>
          <w:shd w:val="clear" w:color="auto" w:fill="808080" w:themeFill="background1" w:themeFillShade="80"/>
        </w:rPr>
        <w:t xml:space="preserve">   </w:t>
      </w:r>
      <w:r w:rsidR="00D47CE1" w:rsidRPr="0061206C">
        <w:rPr>
          <w:rFonts w:ascii="Arial" w:hAnsi="Arial" w:cs="Arial"/>
          <w:sz w:val="24"/>
          <w:szCs w:val="24"/>
          <w:shd w:val="clear" w:color="auto" w:fill="808080" w:themeFill="background1" w:themeFillShade="80"/>
        </w:rPr>
        <w:t>h</w:t>
      </w:r>
      <w:r w:rsidR="005F2CE7" w:rsidRPr="0061206C">
        <w:rPr>
          <w:rFonts w:ascii="Arial" w:hAnsi="Arial" w:cs="Arial"/>
          <w:sz w:val="24"/>
          <w:szCs w:val="24"/>
        </w:rPr>
        <w:t>ttps://www.rtlz.nl/business/artikel/4390821/stagediscriminatie-bij-mboers-mijn-baas-zei-je-</w:t>
      </w:r>
      <w:r w:rsidR="005F2CE7" w:rsidRPr="00974FD1">
        <w:rPr>
          <w:rFonts w:ascii="Arial" w:hAnsi="Arial" w:cs="Arial"/>
          <w:sz w:val="24"/>
          <w:szCs w:val="24"/>
        </w:rPr>
        <w:t>moet-je-wat-vaker-douchen</w:t>
      </w:r>
    </w:p>
    <w:p w:rsidR="005F2CE7" w:rsidRDefault="00A430A5" w:rsidP="005F2CE7">
      <w:pPr>
        <w:spacing w:after="0"/>
        <w:rPr>
          <w:rStyle w:val="Hyperlink"/>
          <w:rFonts w:ascii="Arial" w:hAnsi="Arial" w:cs="Arial"/>
          <w:color w:val="auto"/>
          <w:sz w:val="24"/>
          <w:szCs w:val="24"/>
          <w:u w:val="none"/>
        </w:rPr>
      </w:pPr>
      <w:r w:rsidRPr="00A430A5">
        <w:rPr>
          <w:rStyle w:val="Hyperlink"/>
          <w:rFonts w:ascii="Arial" w:hAnsi="Arial" w:cs="Arial"/>
          <w:b/>
          <w:color w:val="auto"/>
          <w:sz w:val="24"/>
          <w:szCs w:val="24"/>
          <w:u w:val="none"/>
        </w:rPr>
        <w:t xml:space="preserve">Scheffer, P., </w:t>
      </w:r>
      <w:proofErr w:type="spellStart"/>
      <w:r w:rsidRPr="00A430A5">
        <w:rPr>
          <w:rStyle w:val="Hyperlink"/>
          <w:rFonts w:ascii="Arial" w:hAnsi="Arial" w:cs="Arial"/>
          <w:b/>
          <w:color w:val="auto"/>
          <w:sz w:val="24"/>
          <w:szCs w:val="24"/>
          <w:u w:val="none"/>
        </w:rPr>
        <w:t>Pessers</w:t>
      </w:r>
      <w:proofErr w:type="spellEnd"/>
      <w:r w:rsidRPr="00A430A5">
        <w:rPr>
          <w:rStyle w:val="Hyperlink"/>
          <w:rFonts w:ascii="Arial" w:hAnsi="Arial" w:cs="Arial"/>
          <w:b/>
          <w:color w:val="auto"/>
          <w:sz w:val="24"/>
          <w:szCs w:val="24"/>
          <w:u w:val="none"/>
        </w:rPr>
        <w:t xml:space="preserve">, </w:t>
      </w:r>
      <w:r w:rsidR="0061206C" w:rsidRPr="00A430A5">
        <w:rPr>
          <w:rStyle w:val="Hyperlink"/>
          <w:rFonts w:ascii="Arial" w:hAnsi="Arial" w:cs="Arial"/>
          <w:b/>
          <w:color w:val="auto"/>
          <w:sz w:val="24"/>
          <w:szCs w:val="24"/>
          <w:u w:val="none"/>
        </w:rPr>
        <w:t>D., &amp;</w:t>
      </w:r>
      <w:r w:rsidRPr="00A430A5">
        <w:rPr>
          <w:rStyle w:val="Hyperlink"/>
          <w:rFonts w:ascii="Arial" w:hAnsi="Arial" w:cs="Arial"/>
          <w:b/>
          <w:color w:val="auto"/>
          <w:sz w:val="24"/>
          <w:szCs w:val="24"/>
          <w:u w:val="none"/>
        </w:rPr>
        <w:t xml:space="preserve"> Van</w:t>
      </w:r>
      <w:r>
        <w:rPr>
          <w:rStyle w:val="Hyperlink"/>
          <w:rFonts w:ascii="Arial" w:hAnsi="Arial" w:cs="Arial"/>
          <w:b/>
          <w:color w:val="auto"/>
          <w:sz w:val="24"/>
          <w:szCs w:val="24"/>
          <w:u w:val="none"/>
        </w:rPr>
        <w:t xml:space="preserve"> Gunsteren, H</w:t>
      </w:r>
      <w:r w:rsidR="00073F67">
        <w:rPr>
          <w:rStyle w:val="Hyperlink"/>
          <w:rFonts w:ascii="Arial" w:hAnsi="Arial" w:cs="Arial"/>
          <w:b/>
          <w:color w:val="auto"/>
          <w:sz w:val="24"/>
          <w:szCs w:val="24"/>
          <w:u w:val="none"/>
        </w:rPr>
        <w:t xml:space="preserve">. (met Van den </w:t>
      </w:r>
      <w:proofErr w:type="spellStart"/>
      <w:r w:rsidR="00073F67">
        <w:rPr>
          <w:rStyle w:val="Hyperlink"/>
          <w:rFonts w:ascii="Arial" w:hAnsi="Arial" w:cs="Arial"/>
          <w:b/>
          <w:color w:val="auto"/>
          <w:sz w:val="24"/>
          <w:szCs w:val="24"/>
          <w:u w:val="none"/>
        </w:rPr>
        <w:t>Broeke</w:t>
      </w:r>
      <w:proofErr w:type="spellEnd"/>
      <w:r w:rsidR="00073F67">
        <w:rPr>
          <w:rStyle w:val="Hyperlink"/>
          <w:rFonts w:ascii="Arial" w:hAnsi="Arial" w:cs="Arial"/>
          <w:b/>
          <w:color w:val="auto"/>
          <w:sz w:val="24"/>
          <w:szCs w:val="24"/>
          <w:u w:val="none"/>
        </w:rPr>
        <w:t xml:space="preserve">, J., Hagers, M., </w:t>
      </w:r>
      <w:proofErr w:type="spellStart"/>
      <w:r w:rsidR="00073F67">
        <w:rPr>
          <w:rStyle w:val="Hyperlink"/>
          <w:rFonts w:ascii="Arial" w:hAnsi="Arial" w:cs="Arial"/>
          <w:b/>
          <w:color w:val="auto"/>
          <w:sz w:val="24"/>
          <w:szCs w:val="24"/>
          <w:u w:val="none"/>
        </w:rPr>
        <w:t>Ruijg</w:t>
      </w:r>
      <w:proofErr w:type="spellEnd"/>
      <w:r w:rsidR="00073F67">
        <w:rPr>
          <w:rStyle w:val="Hyperlink"/>
          <w:rFonts w:ascii="Arial" w:hAnsi="Arial" w:cs="Arial"/>
          <w:b/>
          <w:color w:val="auto"/>
          <w:sz w:val="24"/>
          <w:szCs w:val="24"/>
          <w:u w:val="none"/>
        </w:rPr>
        <w:t xml:space="preserve">, H., Vermeulen, </w:t>
      </w:r>
      <w:r w:rsidR="0061206C">
        <w:rPr>
          <w:rStyle w:val="Hyperlink"/>
          <w:rFonts w:ascii="Arial" w:hAnsi="Arial" w:cs="Arial"/>
          <w:b/>
          <w:color w:val="auto"/>
          <w:sz w:val="24"/>
          <w:szCs w:val="24"/>
          <w:u w:val="none"/>
        </w:rPr>
        <w:t>J., Rijpkema</w:t>
      </w:r>
      <w:r w:rsidR="00073F67">
        <w:rPr>
          <w:rStyle w:val="Hyperlink"/>
          <w:rFonts w:ascii="Arial" w:hAnsi="Arial" w:cs="Arial"/>
          <w:b/>
          <w:color w:val="auto"/>
          <w:sz w:val="24"/>
          <w:szCs w:val="24"/>
          <w:u w:val="none"/>
        </w:rPr>
        <w:t>, T. &amp; Schuurman, T.)</w:t>
      </w:r>
      <w:r w:rsidR="00073F67" w:rsidRPr="00073F67">
        <w:rPr>
          <w:rStyle w:val="Hyperlink"/>
          <w:rFonts w:ascii="Arial" w:hAnsi="Arial" w:cs="Arial"/>
          <w:color w:val="auto"/>
          <w:sz w:val="24"/>
          <w:szCs w:val="24"/>
          <w:u w:val="none"/>
        </w:rPr>
        <w:t>.(2017). Lesboek Thema’s Maatschappijleer (5</w:t>
      </w:r>
      <w:r w:rsidR="00073F67" w:rsidRPr="00073F67">
        <w:rPr>
          <w:rStyle w:val="Hyperlink"/>
          <w:rFonts w:ascii="Arial" w:hAnsi="Arial" w:cs="Arial"/>
          <w:color w:val="auto"/>
          <w:sz w:val="24"/>
          <w:szCs w:val="24"/>
          <w:u w:val="none"/>
          <w:vertAlign w:val="superscript"/>
        </w:rPr>
        <w:t>e</w:t>
      </w:r>
      <w:r w:rsidR="00073F67" w:rsidRPr="00073F67">
        <w:rPr>
          <w:rStyle w:val="Hyperlink"/>
          <w:rFonts w:ascii="Arial" w:hAnsi="Arial" w:cs="Arial"/>
          <w:color w:val="auto"/>
          <w:sz w:val="24"/>
          <w:szCs w:val="24"/>
          <w:u w:val="none"/>
        </w:rPr>
        <w:t xml:space="preserve"> druk). Wormerveer: </w:t>
      </w:r>
      <w:proofErr w:type="spellStart"/>
      <w:r w:rsidR="00073F67" w:rsidRPr="00073F67">
        <w:rPr>
          <w:rStyle w:val="Hyperlink"/>
          <w:rFonts w:ascii="Arial" w:hAnsi="Arial" w:cs="Arial"/>
          <w:color w:val="auto"/>
          <w:sz w:val="24"/>
          <w:szCs w:val="24"/>
          <w:u w:val="none"/>
        </w:rPr>
        <w:t>Essener</w:t>
      </w:r>
      <w:proofErr w:type="spellEnd"/>
      <w:r w:rsidR="00073F67" w:rsidRPr="00073F67">
        <w:rPr>
          <w:rStyle w:val="Hyperlink"/>
          <w:rFonts w:ascii="Arial" w:hAnsi="Arial" w:cs="Arial"/>
          <w:color w:val="auto"/>
          <w:sz w:val="24"/>
          <w:szCs w:val="24"/>
          <w:u w:val="none"/>
        </w:rPr>
        <w:t>.</w:t>
      </w:r>
    </w:p>
    <w:p w:rsidR="00073F67" w:rsidRPr="00A430A5" w:rsidRDefault="00073F67" w:rsidP="005F2CE7">
      <w:pPr>
        <w:spacing w:after="0"/>
        <w:rPr>
          <w:rStyle w:val="Hyperlink"/>
          <w:rFonts w:ascii="Arial" w:hAnsi="Arial" w:cs="Arial"/>
          <w:b/>
          <w:color w:val="auto"/>
          <w:sz w:val="24"/>
          <w:szCs w:val="24"/>
          <w:u w:val="none"/>
        </w:rPr>
      </w:pPr>
    </w:p>
    <w:p w:rsidR="00D10B08" w:rsidRPr="00974FD1" w:rsidRDefault="00332527" w:rsidP="00D10B08">
      <w:pPr>
        <w:spacing w:after="0"/>
        <w:rPr>
          <w:rStyle w:val="Hyperlink"/>
          <w:rFonts w:ascii="Arial" w:hAnsi="Arial" w:cs="Arial"/>
          <w:color w:val="auto"/>
          <w:sz w:val="24"/>
          <w:szCs w:val="24"/>
          <w:u w:val="none"/>
        </w:rPr>
      </w:pPr>
      <w:r w:rsidRPr="00D47CE1">
        <w:rPr>
          <w:rStyle w:val="Hyperlink"/>
          <w:rFonts w:ascii="Arial" w:hAnsi="Arial" w:cs="Arial"/>
          <w:b/>
          <w:color w:val="auto"/>
          <w:sz w:val="24"/>
          <w:szCs w:val="24"/>
          <w:u w:val="none"/>
        </w:rPr>
        <w:t>Verbeest, P. (2018, 5 januari)</w:t>
      </w:r>
      <w:r w:rsidR="00D10B08" w:rsidRPr="00D47CE1">
        <w:rPr>
          <w:rStyle w:val="Hyperlink"/>
          <w:rFonts w:ascii="Arial" w:hAnsi="Arial" w:cs="Arial"/>
          <w:b/>
          <w:color w:val="auto"/>
          <w:sz w:val="24"/>
          <w:szCs w:val="24"/>
          <w:u w:val="none"/>
        </w:rPr>
        <w:t>. Nergens zoveel etnische arbeidsdiscriminatie als in ons land.</w:t>
      </w:r>
      <w:r w:rsidR="00D10B08" w:rsidRPr="00974FD1">
        <w:rPr>
          <w:rFonts w:ascii="Arial" w:hAnsi="Arial" w:cs="Arial"/>
          <w:sz w:val="24"/>
          <w:szCs w:val="24"/>
        </w:rPr>
        <w:t xml:space="preserve"> Geraadpleegd in april/mei/juni 2019, van                                            </w:t>
      </w:r>
    </w:p>
    <w:p w:rsidR="00666FDD" w:rsidRPr="00974FD1" w:rsidRDefault="00D10B08" w:rsidP="001120CB">
      <w:pPr>
        <w:spacing w:after="0"/>
        <w:rPr>
          <w:rFonts w:ascii="Arial" w:hAnsi="Arial" w:cs="Arial"/>
          <w:sz w:val="24"/>
          <w:szCs w:val="24"/>
        </w:rPr>
      </w:pPr>
      <w:r w:rsidRPr="00D47CE1">
        <w:rPr>
          <w:rStyle w:val="Hyperlink"/>
          <w:rFonts w:ascii="Arial" w:hAnsi="Arial" w:cs="Arial"/>
          <w:color w:val="auto"/>
          <w:sz w:val="24"/>
          <w:szCs w:val="24"/>
          <w:u w:val="none"/>
        </w:rPr>
        <w:t>https://www.hln.be/geld/vacature-com/nergens-zoveel-etnische-arbeidsdiscriminatie-als-in-ons-land/</w:t>
      </w:r>
    </w:p>
    <w:p w:rsidR="004D2313" w:rsidRPr="003345A4" w:rsidRDefault="004D2313" w:rsidP="003345A4">
      <w:pPr>
        <w:spacing w:after="0"/>
        <w:rPr>
          <w:rFonts w:ascii="Arial" w:hAnsi="Arial" w:cs="Arial"/>
          <w:sz w:val="24"/>
          <w:szCs w:val="24"/>
        </w:rPr>
      </w:pPr>
    </w:p>
    <w:p w:rsidR="00AB1F77" w:rsidRPr="008A4A45" w:rsidRDefault="0077720D" w:rsidP="00D67729">
      <w:pPr>
        <w:spacing w:after="200" w:line="276" w:lineRule="auto"/>
        <w:rPr>
          <w:rStyle w:val="Hyperlink"/>
          <w:color w:val="auto"/>
          <w:sz w:val="24"/>
          <w:szCs w:val="24"/>
          <w:u w:val="none"/>
        </w:rPr>
      </w:pPr>
      <w:r>
        <w:rPr>
          <w:rStyle w:val="Hyperlink"/>
          <w:rFonts w:ascii="Arial" w:hAnsi="Arial" w:cs="Arial"/>
          <w:color w:val="auto"/>
          <w:sz w:val="24"/>
          <w:szCs w:val="24"/>
          <w:u w:val="none"/>
        </w:rPr>
        <w:br w:type="page"/>
      </w:r>
    </w:p>
    <w:sectPr w:rsidR="00AB1F77" w:rsidRPr="008A4A45">
      <w:headerReference w:type="even" r:id="rId37"/>
      <w:headerReference w:type="default" r:id="rId38"/>
      <w:footerReference w:type="even" r:id="rId39"/>
      <w:footerReference w:type="default" r:id="rId40"/>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BBD" w:rsidRDefault="00E92BBD">
      <w:pPr>
        <w:spacing w:after="0" w:line="240" w:lineRule="auto"/>
      </w:pPr>
      <w:r>
        <w:separator/>
      </w:r>
    </w:p>
  </w:endnote>
  <w:endnote w:type="continuationSeparator" w:id="0">
    <w:p w:rsidR="00E92BBD" w:rsidRDefault="00E9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charset w:val="00"/>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5A4" w:rsidRDefault="003345A4"/>
  <w:p w:rsidR="003345A4" w:rsidRDefault="003345A4">
    <w:pPr>
      <w:pStyle w:val="Voetteksteven"/>
    </w:pPr>
    <w:r>
      <w:t xml:space="preserve">Pagina </w:t>
    </w:r>
    <w:r>
      <w:fldChar w:fldCharType="begin"/>
    </w:r>
    <w:r>
      <w:instrText>PAGE   \* MERGEFORMAT</w:instrText>
    </w:r>
    <w:r>
      <w:fldChar w:fldCharType="separate"/>
    </w:r>
    <w:r>
      <w:rPr>
        <w:noProof/>
        <w:sz w:val="24"/>
        <w:szCs w:val="24"/>
      </w:rPr>
      <w:t>2</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5A4" w:rsidRDefault="003345A4"/>
  <w:p w:rsidR="003345A4" w:rsidRDefault="003345A4">
    <w:pPr>
      <w:pStyle w:val="Voettekstoneven"/>
    </w:pPr>
    <w:r>
      <w:t xml:space="preserve">Pagina </w:t>
    </w:r>
    <w:r>
      <w:fldChar w:fldCharType="begin"/>
    </w:r>
    <w:r>
      <w:instrText>PAGE   \* MERGEFORMAT</w:instrText>
    </w:r>
    <w:r>
      <w:fldChar w:fldCharType="separate"/>
    </w:r>
    <w:r>
      <w:rPr>
        <w:noProof/>
        <w:sz w:val="24"/>
        <w:szCs w:val="24"/>
      </w:rPr>
      <w:t>1</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BBD" w:rsidRDefault="00E92BBD">
      <w:pPr>
        <w:spacing w:after="0" w:line="240" w:lineRule="auto"/>
      </w:pPr>
      <w:r>
        <w:separator/>
      </w:r>
    </w:p>
  </w:footnote>
  <w:footnote w:type="continuationSeparator" w:id="0">
    <w:p w:rsidR="00E92BBD" w:rsidRDefault="00E92B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5A4" w:rsidRDefault="00E92BBD">
    <w:pPr>
      <w:pStyle w:val="Kopteksteven"/>
    </w:pPr>
    <w:sdt>
      <w:sdtPr>
        <w:alias w:val="Titel"/>
        <w:id w:val="540890930"/>
        <w:dataBinding w:prefixMappings="xmlns:ns0='http://schemas.openxmlformats.org/package/2006/metadata/core-properties' xmlns:ns1='http://purl.org/dc/elements/1.1/'" w:xpath="/ns0:coreProperties[1]/ns1:title[1]" w:storeItemID="{6C3C8BC8-F283-45AE-878A-BAB7291924A1}"/>
        <w:text/>
      </w:sdtPr>
      <w:sdtEndPr/>
      <w:sdtContent>
        <w:r w:rsidR="003345A4">
          <w:t>analyse maatschappelijk vraagstuk</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45A4" w:rsidRDefault="00E92BBD">
    <w:pPr>
      <w:pStyle w:val="Koptekstoneven"/>
    </w:pPr>
    <w:sdt>
      <w:sdtPr>
        <w:alias w:val="Titel"/>
        <w:id w:val="540932446"/>
        <w:dataBinding w:prefixMappings="xmlns:ns0='http://schemas.openxmlformats.org/package/2006/metadata/core-properties' xmlns:ns1='http://purl.org/dc/elements/1.1/'" w:xpath="/ns0:coreProperties[1]/ns1:title[1]" w:storeItemID="{6C3C8BC8-F283-45AE-878A-BAB7291924A1}"/>
        <w:text/>
      </w:sdtPr>
      <w:sdtEndPr/>
      <w:sdtContent>
        <w:r w:rsidR="003345A4">
          <w:t>analyse maatschappelijk vraagstuk</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Lijstopsomteken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jstopsomteken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jstopsomteken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jstopsomteken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563DEE"/>
    <w:multiLevelType w:val="hybridMultilevel"/>
    <w:tmpl w:val="1BB071DC"/>
    <w:lvl w:ilvl="0" w:tplc="5450DD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B54636"/>
    <w:multiLevelType w:val="hybridMultilevel"/>
    <w:tmpl w:val="FF02AE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B87602"/>
    <w:multiLevelType w:val="hybridMultilevel"/>
    <w:tmpl w:val="F7B8E172"/>
    <w:lvl w:ilvl="0" w:tplc="1982CEE0">
      <w:start w:val="13"/>
      <w:numFmt w:val="bullet"/>
      <w:lvlText w:val="-"/>
      <w:lvlJc w:val="left"/>
      <w:pPr>
        <w:ind w:left="360" w:hanging="360"/>
      </w:pPr>
      <w:rPr>
        <w:rFonts w:ascii="Tw Cen MT" w:eastAsiaTheme="minorHAnsi" w:hAnsi="Tw Cen MT" w:cs="TrebuchetM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0C42983"/>
    <w:multiLevelType w:val="hybridMultilevel"/>
    <w:tmpl w:val="767A9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D92902"/>
    <w:multiLevelType w:val="multilevel"/>
    <w:tmpl w:val="F58E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2A00A4"/>
    <w:multiLevelType w:val="hybridMultilevel"/>
    <w:tmpl w:val="9976D9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AB17A9B"/>
    <w:multiLevelType w:val="multilevel"/>
    <w:tmpl w:val="0409001D"/>
    <w:styleLink w:val="Mediaanlijststijl"/>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296AB9"/>
    <w:multiLevelType w:val="hybridMultilevel"/>
    <w:tmpl w:val="45B8EF7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C880799"/>
    <w:multiLevelType w:val="hybridMultilevel"/>
    <w:tmpl w:val="B7F49C8A"/>
    <w:lvl w:ilvl="0" w:tplc="557000B0">
      <w:start w:val="1"/>
      <w:numFmt w:val="bullet"/>
      <w:pStyle w:val="Lijstopsomteke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3075B05"/>
    <w:multiLevelType w:val="hybridMultilevel"/>
    <w:tmpl w:val="2E7009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5B90ED2"/>
    <w:multiLevelType w:val="hybridMultilevel"/>
    <w:tmpl w:val="6452040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5BC07C8"/>
    <w:multiLevelType w:val="multilevel"/>
    <w:tmpl w:val="7C08BD5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8385378"/>
    <w:multiLevelType w:val="hybridMultilevel"/>
    <w:tmpl w:val="D986AC22"/>
    <w:lvl w:ilvl="0" w:tplc="526A4296">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2693C53"/>
    <w:multiLevelType w:val="hybridMultilevel"/>
    <w:tmpl w:val="BF3A95A6"/>
    <w:lvl w:ilvl="0" w:tplc="A0A8C002">
      <w:numFmt w:val="bullet"/>
      <w:lvlText w:val="-"/>
      <w:lvlJc w:val="left"/>
      <w:pPr>
        <w:ind w:left="720" w:hanging="360"/>
      </w:pPr>
      <w:rPr>
        <w:rFonts w:ascii="Tw Cen MT" w:eastAsiaTheme="minorHAnsi" w:hAnsi="Tw Cen 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5C59B6"/>
    <w:multiLevelType w:val="hybridMultilevel"/>
    <w:tmpl w:val="4B08E782"/>
    <w:lvl w:ilvl="0" w:tplc="75A48FE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E8A2242"/>
    <w:multiLevelType w:val="hybridMultilevel"/>
    <w:tmpl w:val="3F7A80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081044F"/>
    <w:multiLevelType w:val="hybridMultilevel"/>
    <w:tmpl w:val="29AAE4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3"/>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3"/>
  </w:num>
  <w:num w:numId="13">
    <w:abstractNumId w:val="3"/>
  </w:num>
  <w:num w:numId="14">
    <w:abstractNumId w:val="2"/>
  </w:num>
  <w:num w:numId="15">
    <w:abstractNumId w:val="1"/>
  </w:num>
  <w:num w:numId="16">
    <w:abstractNumId w:val="0"/>
  </w:num>
  <w:num w:numId="17">
    <w:abstractNumId w:val="11"/>
  </w:num>
  <w:num w:numId="18">
    <w:abstractNumId w:val="13"/>
  </w:num>
  <w:num w:numId="19">
    <w:abstractNumId w:val="3"/>
  </w:num>
  <w:num w:numId="20">
    <w:abstractNumId w:val="2"/>
  </w:num>
  <w:num w:numId="21">
    <w:abstractNumId w:val="1"/>
  </w:num>
  <w:num w:numId="22">
    <w:abstractNumId w:val="0"/>
  </w:num>
  <w:num w:numId="23">
    <w:abstractNumId w:val="11"/>
  </w:num>
  <w:num w:numId="24">
    <w:abstractNumId w:val="12"/>
  </w:num>
  <w:num w:numId="25">
    <w:abstractNumId w:val="19"/>
  </w:num>
  <w:num w:numId="26">
    <w:abstractNumId w:val="17"/>
  </w:num>
  <w:num w:numId="27">
    <w:abstractNumId w:val="21"/>
  </w:num>
  <w:num w:numId="28">
    <w:abstractNumId w:val="18"/>
  </w:num>
  <w:num w:numId="29">
    <w:abstractNumId w:val="5"/>
  </w:num>
  <w:num w:numId="30">
    <w:abstractNumId w:val="20"/>
  </w:num>
  <w:num w:numId="31">
    <w:abstractNumId w:val="15"/>
  </w:num>
  <w:num w:numId="32">
    <w:abstractNumId w:val="10"/>
  </w:num>
  <w:num w:numId="33">
    <w:abstractNumId w:val="16"/>
  </w:num>
  <w:num w:numId="34">
    <w:abstractNumId w:val="9"/>
  </w:num>
  <w:num w:numId="35">
    <w:abstractNumId w:val="7"/>
  </w:num>
  <w:num w:numId="36">
    <w:abstractNumId w:val="6"/>
  </w:num>
  <w:num w:numId="37">
    <w:abstractNumId w:val="8"/>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B72"/>
    <w:rsid w:val="00011C6D"/>
    <w:rsid w:val="00014D98"/>
    <w:rsid w:val="0001646D"/>
    <w:rsid w:val="00016A19"/>
    <w:rsid w:val="00024AD0"/>
    <w:rsid w:val="00073F67"/>
    <w:rsid w:val="00084687"/>
    <w:rsid w:val="000A2762"/>
    <w:rsid w:val="000A4106"/>
    <w:rsid w:val="001120CB"/>
    <w:rsid w:val="001330D7"/>
    <w:rsid w:val="00156026"/>
    <w:rsid w:val="00160A9A"/>
    <w:rsid w:val="001703B3"/>
    <w:rsid w:val="00172E5E"/>
    <w:rsid w:val="0017331A"/>
    <w:rsid w:val="001800D3"/>
    <w:rsid w:val="00180211"/>
    <w:rsid w:val="00182048"/>
    <w:rsid w:val="00185898"/>
    <w:rsid w:val="0019762E"/>
    <w:rsid w:val="001B06C9"/>
    <w:rsid w:val="001C1980"/>
    <w:rsid w:val="001C41FF"/>
    <w:rsid w:val="001C7224"/>
    <w:rsid w:val="001D3FA6"/>
    <w:rsid w:val="001E608B"/>
    <w:rsid w:val="001E7B0A"/>
    <w:rsid w:val="002138F0"/>
    <w:rsid w:val="00222B55"/>
    <w:rsid w:val="00230972"/>
    <w:rsid w:val="00260A94"/>
    <w:rsid w:val="0027324A"/>
    <w:rsid w:val="00274A5F"/>
    <w:rsid w:val="002D354B"/>
    <w:rsid w:val="002E69F1"/>
    <w:rsid w:val="0030039E"/>
    <w:rsid w:val="00312FAD"/>
    <w:rsid w:val="003267B3"/>
    <w:rsid w:val="003324C9"/>
    <w:rsid w:val="00332527"/>
    <w:rsid w:val="003345A4"/>
    <w:rsid w:val="00336A47"/>
    <w:rsid w:val="003532E0"/>
    <w:rsid w:val="00355A61"/>
    <w:rsid w:val="00364DCE"/>
    <w:rsid w:val="003662A8"/>
    <w:rsid w:val="00372DBC"/>
    <w:rsid w:val="003862E0"/>
    <w:rsid w:val="00395AE7"/>
    <w:rsid w:val="003A68C0"/>
    <w:rsid w:val="003C49AF"/>
    <w:rsid w:val="003E65EB"/>
    <w:rsid w:val="003F2D7A"/>
    <w:rsid w:val="00411184"/>
    <w:rsid w:val="00414133"/>
    <w:rsid w:val="004260F9"/>
    <w:rsid w:val="00436B72"/>
    <w:rsid w:val="0045695F"/>
    <w:rsid w:val="004702E2"/>
    <w:rsid w:val="0047528D"/>
    <w:rsid w:val="004C2992"/>
    <w:rsid w:val="004C4029"/>
    <w:rsid w:val="004D0DB9"/>
    <w:rsid w:val="004D2313"/>
    <w:rsid w:val="004D56C5"/>
    <w:rsid w:val="004D5976"/>
    <w:rsid w:val="004E1040"/>
    <w:rsid w:val="004E224B"/>
    <w:rsid w:val="004E6E9A"/>
    <w:rsid w:val="004E7B00"/>
    <w:rsid w:val="004F3939"/>
    <w:rsid w:val="004F564A"/>
    <w:rsid w:val="005007E9"/>
    <w:rsid w:val="005031CA"/>
    <w:rsid w:val="00505058"/>
    <w:rsid w:val="00512AA2"/>
    <w:rsid w:val="00515BD2"/>
    <w:rsid w:val="00516AF1"/>
    <w:rsid w:val="005242A8"/>
    <w:rsid w:val="0053197A"/>
    <w:rsid w:val="00552D96"/>
    <w:rsid w:val="00553B22"/>
    <w:rsid w:val="0056150A"/>
    <w:rsid w:val="00566100"/>
    <w:rsid w:val="005749F6"/>
    <w:rsid w:val="00596329"/>
    <w:rsid w:val="005A6E81"/>
    <w:rsid w:val="005B3702"/>
    <w:rsid w:val="005C6F9A"/>
    <w:rsid w:val="005F2CE7"/>
    <w:rsid w:val="005F4433"/>
    <w:rsid w:val="00611D54"/>
    <w:rsid w:val="0061206C"/>
    <w:rsid w:val="00623925"/>
    <w:rsid w:val="00625923"/>
    <w:rsid w:val="00630F79"/>
    <w:rsid w:val="00633752"/>
    <w:rsid w:val="006549AB"/>
    <w:rsid w:val="00666FDD"/>
    <w:rsid w:val="00686F04"/>
    <w:rsid w:val="00697EE3"/>
    <w:rsid w:val="006D48E8"/>
    <w:rsid w:val="006E0729"/>
    <w:rsid w:val="006E38DB"/>
    <w:rsid w:val="00702D16"/>
    <w:rsid w:val="00712987"/>
    <w:rsid w:val="007230D0"/>
    <w:rsid w:val="00730D22"/>
    <w:rsid w:val="007341BA"/>
    <w:rsid w:val="00735FDC"/>
    <w:rsid w:val="0074138A"/>
    <w:rsid w:val="00746A82"/>
    <w:rsid w:val="00775D63"/>
    <w:rsid w:val="00776551"/>
    <w:rsid w:val="0077720D"/>
    <w:rsid w:val="00795972"/>
    <w:rsid w:val="007B10D0"/>
    <w:rsid w:val="007B6E58"/>
    <w:rsid w:val="007B7090"/>
    <w:rsid w:val="007C2645"/>
    <w:rsid w:val="007D7190"/>
    <w:rsid w:val="007E7A79"/>
    <w:rsid w:val="007F7CCD"/>
    <w:rsid w:val="00800972"/>
    <w:rsid w:val="00813D4A"/>
    <w:rsid w:val="00817C17"/>
    <w:rsid w:val="008313F8"/>
    <w:rsid w:val="00840355"/>
    <w:rsid w:val="00841871"/>
    <w:rsid w:val="00843EE4"/>
    <w:rsid w:val="00847174"/>
    <w:rsid w:val="00850DC1"/>
    <w:rsid w:val="008525CF"/>
    <w:rsid w:val="0087381C"/>
    <w:rsid w:val="008A4A45"/>
    <w:rsid w:val="008C5490"/>
    <w:rsid w:val="00900BC7"/>
    <w:rsid w:val="009020B2"/>
    <w:rsid w:val="00905AC5"/>
    <w:rsid w:val="009300E5"/>
    <w:rsid w:val="009561E0"/>
    <w:rsid w:val="009720AD"/>
    <w:rsid w:val="00972353"/>
    <w:rsid w:val="00974FD1"/>
    <w:rsid w:val="00983F87"/>
    <w:rsid w:val="00994B4B"/>
    <w:rsid w:val="009A26CE"/>
    <w:rsid w:val="009B3D2B"/>
    <w:rsid w:val="009C1978"/>
    <w:rsid w:val="009C3A53"/>
    <w:rsid w:val="009D18AD"/>
    <w:rsid w:val="009D36BB"/>
    <w:rsid w:val="009D6D99"/>
    <w:rsid w:val="009E1EB9"/>
    <w:rsid w:val="009E4726"/>
    <w:rsid w:val="00A04FAE"/>
    <w:rsid w:val="00A20171"/>
    <w:rsid w:val="00A430A5"/>
    <w:rsid w:val="00A5257C"/>
    <w:rsid w:val="00A57635"/>
    <w:rsid w:val="00A62209"/>
    <w:rsid w:val="00A67C5D"/>
    <w:rsid w:val="00A733F2"/>
    <w:rsid w:val="00A80E67"/>
    <w:rsid w:val="00A83171"/>
    <w:rsid w:val="00A956A6"/>
    <w:rsid w:val="00AA198C"/>
    <w:rsid w:val="00AB1F77"/>
    <w:rsid w:val="00AD2C62"/>
    <w:rsid w:val="00AD2E2C"/>
    <w:rsid w:val="00AF58B0"/>
    <w:rsid w:val="00AF5E73"/>
    <w:rsid w:val="00B30F21"/>
    <w:rsid w:val="00B35CED"/>
    <w:rsid w:val="00B54516"/>
    <w:rsid w:val="00B60453"/>
    <w:rsid w:val="00B70C7E"/>
    <w:rsid w:val="00B74170"/>
    <w:rsid w:val="00B82AD2"/>
    <w:rsid w:val="00B82C97"/>
    <w:rsid w:val="00B937F2"/>
    <w:rsid w:val="00BA3A7D"/>
    <w:rsid w:val="00BD2245"/>
    <w:rsid w:val="00BE23FD"/>
    <w:rsid w:val="00BE6ED8"/>
    <w:rsid w:val="00C07C43"/>
    <w:rsid w:val="00C27630"/>
    <w:rsid w:val="00C31D39"/>
    <w:rsid w:val="00C32224"/>
    <w:rsid w:val="00C34679"/>
    <w:rsid w:val="00C42C57"/>
    <w:rsid w:val="00C42CED"/>
    <w:rsid w:val="00C524FF"/>
    <w:rsid w:val="00C64032"/>
    <w:rsid w:val="00C67D96"/>
    <w:rsid w:val="00CA2F5F"/>
    <w:rsid w:val="00CB3F5D"/>
    <w:rsid w:val="00CC3258"/>
    <w:rsid w:val="00CD54B6"/>
    <w:rsid w:val="00D04D81"/>
    <w:rsid w:val="00D10B08"/>
    <w:rsid w:val="00D35340"/>
    <w:rsid w:val="00D47CE1"/>
    <w:rsid w:val="00D6441D"/>
    <w:rsid w:val="00D67729"/>
    <w:rsid w:val="00D739DA"/>
    <w:rsid w:val="00D9507F"/>
    <w:rsid w:val="00DC5866"/>
    <w:rsid w:val="00DC6A13"/>
    <w:rsid w:val="00DC6A54"/>
    <w:rsid w:val="00DC72B2"/>
    <w:rsid w:val="00DF508A"/>
    <w:rsid w:val="00E1517D"/>
    <w:rsid w:val="00E40C52"/>
    <w:rsid w:val="00E41939"/>
    <w:rsid w:val="00E524D8"/>
    <w:rsid w:val="00E56C3C"/>
    <w:rsid w:val="00E6136D"/>
    <w:rsid w:val="00E66B84"/>
    <w:rsid w:val="00E87304"/>
    <w:rsid w:val="00E900BD"/>
    <w:rsid w:val="00E92BBD"/>
    <w:rsid w:val="00EA086D"/>
    <w:rsid w:val="00EA14D6"/>
    <w:rsid w:val="00EB4EEC"/>
    <w:rsid w:val="00EC1C85"/>
    <w:rsid w:val="00EE0381"/>
    <w:rsid w:val="00EE1333"/>
    <w:rsid w:val="00EF1211"/>
    <w:rsid w:val="00F06933"/>
    <w:rsid w:val="00F27099"/>
    <w:rsid w:val="00F41958"/>
    <w:rsid w:val="00F75F05"/>
    <w:rsid w:val="00FC1C41"/>
    <w:rsid w:val="00FE45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B0C3C6-0E4E-488F-A7CF-28DC25FF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lang w:val="nl-NL" w:eastAsia="nl-NL"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80" w:line="264" w:lineRule="auto"/>
    </w:pPr>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Kop2">
    <w:name w:val="heading 2"/>
    <w:basedOn w:val="Standaard"/>
    <w:next w:val="Standaard"/>
    <w:link w:val="Kop2Char"/>
    <w:uiPriority w:val="9"/>
    <w:unhideWhenUsed/>
    <w:qFormat/>
    <w:pPr>
      <w:spacing w:before="240" w:after="80"/>
      <w:outlineLvl w:val="1"/>
    </w:pPr>
    <w:rPr>
      <w:b/>
      <w:color w:val="94B6D2" w:themeColor="accent1"/>
      <w:spacing w:val="20"/>
      <w:sz w:val="28"/>
      <w:szCs w:val="28"/>
    </w:rPr>
  </w:style>
  <w:style w:type="paragraph" w:styleId="Kop3">
    <w:name w:val="heading 3"/>
    <w:basedOn w:val="Standaard"/>
    <w:next w:val="Standaard"/>
    <w:link w:val="Kop3Char"/>
    <w:uiPriority w:val="9"/>
    <w:unhideWhenUsed/>
    <w:qFormat/>
    <w:pPr>
      <w:spacing w:before="240" w:after="60"/>
      <w:outlineLvl w:val="2"/>
    </w:pPr>
    <w:rPr>
      <w:b/>
      <w:color w:val="000000" w:themeColor="text1"/>
      <w:spacing w:val="10"/>
      <w:szCs w:val="24"/>
    </w:rPr>
  </w:style>
  <w:style w:type="paragraph" w:styleId="Kop4">
    <w:name w:val="heading 4"/>
    <w:basedOn w:val="Standaard"/>
    <w:next w:val="Standaard"/>
    <w:link w:val="Kop4Char"/>
    <w:uiPriority w:val="9"/>
    <w:semiHidden/>
    <w:unhideWhenUsed/>
    <w:qFormat/>
    <w:pPr>
      <w:spacing w:before="240" w:after="0"/>
      <w:outlineLvl w:val="3"/>
    </w:pPr>
    <w:rPr>
      <w:caps/>
      <w:spacing w:val="14"/>
      <w:sz w:val="22"/>
      <w:szCs w:val="22"/>
    </w:rPr>
  </w:style>
  <w:style w:type="paragraph" w:styleId="Kop5">
    <w:name w:val="heading 5"/>
    <w:basedOn w:val="Standaard"/>
    <w:next w:val="Standaard"/>
    <w:link w:val="Kop5Char"/>
    <w:uiPriority w:val="9"/>
    <w:semiHidden/>
    <w:unhideWhenUsed/>
    <w:qFormat/>
    <w:pPr>
      <w:spacing w:before="200" w:after="0"/>
      <w:outlineLvl w:val="4"/>
    </w:pPr>
    <w:rPr>
      <w:b/>
      <w:color w:val="775F55" w:themeColor="text2"/>
      <w:spacing w:val="10"/>
      <w:szCs w:val="26"/>
    </w:rPr>
  </w:style>
  <w:style w:type="paragraph" w:styleId="Kop6">
    <w:name w:val="heading 6"/>
    <w:basedOn w:val="Standaard"/>
    <w:next w:val="Standaard"/>
    <w:link w:val="Kop6Char"/>
    <w:uiPriority w:val="9"/>
    <w:semiHidden/>
    <w:unhideWhenUsed/>
    <w:qFormat/>
    <w:pPr>
      <w:spacing w:after="0"/>
      <w:outlineLvl w:val="5"/>
    </w:pPr>
    <w:rPr>
      <w:b/>
      <w:color w:val="DD8047" w:themeColor="accent2"/>
      <w:spacing w:val="10"/>
    </w:rPr>
  </w:style>
  <w:style w:type="paragraph" w:styleId="Kop7">
    <w:name w:val="heading 7"/>
    <w:basedOn w:val="Standaard"/>
    <w:next w:val="Standaard"/>
    <w:link w:val="Kop7Char"/>
    <w:uiPriority w:val="9"/>
    <w:semiHidden/>
    <w:unhideWhenUsed/>
    <w:qFormat/>
    <w:pPr>
      <w:spacing w:after="0"/>
      <w:outlineLvl w:val="6"/>
    </w:pPr>
    <w:rPr>
      <w:smallCaps/>
      <w:color w:val="000000" w:themeColor="text1"/>
      <w:spacing w:val="10"/>
    </w:rPr>
  </w:style>
  <w:style w:type="paragraph" w:styleId="Kop8">
    <w:name w:val="heading 8"/>
    <w:basedOn w:val="Standaard"/>
    <w:next w:val="Standaard"/>
    <w:link w:val="Kop8Char"/>
    <w:uiPriority w:val="9"/>
    <w:semiHidden/>
    <w:unhideWhenUsed/>
    <w:qFormat/>
    <w:pPr>
      <w:spacing w:after="0"/>
      <w:outlineLvl w:val="7"/>
    </w:pPr>
    <w:rPr>
      <w:b/>
      <w:i/>
      <w:color w:val="94B6D2" w:themeColor="accent1"/>
      <w:spacing w:val="10"/>
      <w:sz w:val="24"/>
    </w:rPr>
  </w:style>
  <w:style w:type="paragraph" w:styleId="Kop9">
    <w:name w:val="heading 9"/>
    <w:basedOn w:val="Standaard"/>
    <w:next w:val="Standaard"/>
    <w:link w:val="Kop9Char"/>
    <w:uiPriority w:val="9"/>
    <w:semiHidden/>
    <w:unhideWhenUsed/>
    <w:qFormat/>
    <w:pPr>
      <w:spacing w:after="0"/>
      <w:outlineLvl w:val="8"/>
    </w:pPr>
    <w:rPr>
      <w:b/>
      <w:caps/>
      <w:color w:val="A5AB81" w:themeColor="accent3"/>
      <w:spacing w:val="4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hAnsiTheme="majorHAnsi" w:cs="Times New Roman"/>
      <w:caps/>
      <w:color w:val="775F55" w:themeColor="text2"/>
      <w:sz w:val="32"/>
      <w:szCs w:val="32"/>
    </w:rPr>
  </w:style>
  <w:style w:type="character" w:customStyle="1" w:styleId="Kop2Char">
    <w:name w:val="Kop 2 Char"/>
    <w:basedOn w:val="Standaardalinea-lettertype"/>
    <w:link w:val="Kop2"/>
    <w:uiPriority w:val="9"/>
    <w:rPr>
      <w:rFonts w:cs="Times New Roman"/>
      <w:b/>
      <w:color w:val="94B6D2" w:themeColor="accent1"/>
      <w:spacing w:val="20"/>
      <w:sz w:val="28"/>
      <w:szCs w:val="28"/>
    </w:rPr>
  </w:style>
  <w:style w:type="character" w:customStyle="1" w:styleId="Kop3Char">
    <w:name w:val="Kop 3 Char"/>
    <w:basedOn w:val="Standaardalinea-lettertype"/>
    <w:link w:val="Kop3"/>
    <w:uiPriority w:val="9"/>
    <w:rPr>
      <w:rFonts w:cs="Times New Roman"/>
      <w:b/>
      <w:color w:val="000000" w:themeColor="text1"/>
      <w:spacing w:val="10"/>
      <w:sz w:val="23"/>
      <w:szCs w:val="24"/>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sz w:val="23"/>
      <w:szCs w:val="20"/>
    </w:r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sz w:val="23"/>
      <w:szCs w:val="20"/>
    </w:rPr>
  </w:style>
  <w:style w:type="paragraph" w:styleId="Duidelijkcitaat">
    <w:name w:val="Intense Quote"/>
    <w:basedOn w:val="Standaard"/>
    <w:link w:val="Duidelijkcitaat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DuidelijkcitaatChar">
    <w:name w:val="Duidelijk citaat Char"/>
    <w:basedOn w:val="Standaardalinea-lettertype"/>
    <w:link w:val="Duidelijkcitaat"/>
    <w:uiPriority w:val="30"/>
    <w:rPr>
      <w:rFonts w:cs="Times New Roman"/>
      <w:b/>
      <w:color w:val="DD8047" w:themeColor="accent2"/>
      <w:sz w:val="23"/>
      <w:szCs w:val="20"/>
      <w:shd w:val="clear" w:color="auto" w:fill="FFFFFF" w:themeFill="background1"/>
    </w:rPr>
  </w:style>
  <w:style w:type="paragraph" w:styleId="Ondertitel">
    <w:name w:val="Subtitle"/>
    <w:basedOn w:val="Standaard"/>
    <w:link w:val="Ondertitel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OndertitelChar">
    <w:name w:val="Ondertitel Char"/>
    <w:basedOn w:val="Standaardalinea-lettertype"/>
    <w:link w:val="Ondertitel"/>
    <w:uiPriority w:val="11"/>
    <w:rPr>
      <w:rFonts w:asciiTheme="majorHAnsi" w:hAnsiTheme="majorHAnsi" w:cs="Times New Roman"/>
      <w:b/>
      <w:caps/>
      <w:color w:val="DD8047" w:themeColor="accent2"/>
      <w:spacing w:val="50"/>
      <w:sz w:val="24"/>
    </w:rPr>
  </w:style>
  <w:style w:type="paragraph" w:styleId="Titel">
    <w:name w:val="Title"/>
    <w:basedOn w:val="Standaard"/>
    <w:link w:val="TitelChar"/>
    <w:uiPriority w:val="10"/>
    <w:qFormat/>
    <w:pPr>
      <w:spacing w:after="0" w:line="240" w:lineRule="auto"/>
    </w:pPr>
    <w:rPr>
      <w:color w:val="775F55" w:themeColor="text2"/>
      <w:sz w:val="72"/>
      <w:szCs w:val="48"/>
    </w:rPr>
  </w:style>
  <w:style w:type="character" w:customStyle="1" w:styleId="TitelChar">
    <w:name w:val="Titel Char"/>
    <w:basedOn w:val="Standaardalinea-lettertype"/>
    <w:link w:val="Titel"/>
    <w:uiPriority w:val="10"/>
    <w:rPr>
      <w:rFonts w:cs="Times New Roman"/>
      <w:color w:val="775F55" w:themeColor="text2"/>
      <w:sz w:val="72"/>
      <w:szCs w:val="48"/>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styleId="Titelvanboek">
    <w:name w:val="Book Title"/>
    <w:basedOn w:val="Standaardalinea-lettertype"/>
    <w:uiPriority w:val="33"/>
    <w:qFormat/>
    <w:rPr>
      <w:rFonts w:asciiTheme="minorHAnsi" w:hAnsiTheme="minorHAnsi" w:cs="Times New Roman"/>
      <w:i/>
      <w:color w:val="775F55" w:themeColor="text2"/>
      <w:sz w:val="23"/>
      <w:szCs w:val="20"/>
    </w:rPr>
  </w:style>
  <w:style w:type="paragraph" w:styleId="Bijschrift">
    <w:name w:val="caption"/>
    <w:basedOn w:val="Standaard"/>
    <w:next w:val="Standaard"/>
    <w:uiPriority w:val="35"/>
    <w:unhideWhenUsed/>
    <w:rPr>
      <w:b/>
      <w:bCs/>
      <w:caps/>
      <w:sz w:val="16"/>
      <w:szCs w:val="18"/>
    </w:rPr>
  </w:style>
  <w:style w:type="character" w:styleId="Nadruk">
    <w:name w:val="Emphasis"/>
    <w:uiPriority w:val="20"/>
    <w:qFormat/>
    <w:rPr>
      <w:rFonts w:asciiTheme="minorHAnsi" w:hAnsiTheme="minorHAnsi"/>
      <w:b/>
      <w:i/>
      <w:color w:val="775F55" w:themeColor="text2"/>
      <w:spacing w:val="10"/>
      <w:sz w:val="23"/>
    </w:rPr>
  </w:style>
  <w:style w:type="character" w:customStyle="1" w:styleId="Kop4Char">
    <w:name w:val="Kop 4 Char"/>
    <w:basedOn w:val="Standaardalinea-lettertype"/>
    <w:link w:val="Kop4"/>
    <w:uiPriority w:val="9"/>
    <w:semiHidden/>
    <w:rPr>
      <w:rFonts w:cs="Times New Roman"/>
      <w:caps/>
      <w:spacing w:val="14"/>
    </w:rPr>
  </w:style>
  <w:style w:type="character" w:customStyle="1" w:styleId="Kop5Char">
    <w:name w:val="Kop 5 Char"/>
    <w:basedOn w:val="Standaardalinea-lettertype"/>
    <w:link w:val="Kop5"/>
    <w:uiPriority w:val="9"/>
    <w:semiHidden/>
    <w:rPr>
      <w:rFonts w:cs="Times New Roman"/>
      <w:b/>
      <w:color w:val="775F55" w:themeColor="text2"/>
      <w:spacing w:val="10"/>
      <w:sz w:val="23"/>
      <w:szCs w:val="26"/>
    </w:rPr>
  </w:style>
  <w:style w:type="character" w:customStyle="1" w:styleId="Kop6Char">
    <w:name w:val="Kop 6 Char"/>
    <w:basedOn w:val="Standaardalinea-lettertype"/>
    <w:link w:val="Kop6"/>
    <w:uiPriority w:val="9"/>
    <w:semiHidden/>
    <w:rPr>
      <w:rFonts w:cs="Times New Roman"/>
      <w:b/>
      <w:color w:val="DD8047" w:themeColor="accent2"/>
      <w:spacing w:val="10"/>
      <w:sz w:val="23"/>
      <w:szCs w:val="20"/>
    </w:rPr>
  </w:style>
  <w:style w:type="character" w:customStyle="1" w:styleId="Kop7Char">
    <w:name w:val="Kop 7 Char"/>
    <w:basedOn w:val="Standaardalinea-lettertype"/>
    <w:link w:val="Kop7"/>
    <w:uiPriority w:val="9"/>
    <w:semiHidden/>
    <w:rPr>
      <w:rFonts w:cs="Times New Roman"/>
      <w:smallCaps/>
      <w:color w:val="000000" w:themeColor="text1"/>
      <w:spacing w:val="10"/>
      <w:sz w:val="23"/>
      <w:szCs w:val="20"/>
    </w:rPr>
  </w:style>
  <w:style w:type="character" w:customStyle="1" w:styleId="Kop8Char">
    <w:name w:val="Kop 8 Char"/>
    <w:basedOn w:val="Standaardalinea-lettertype"/>
    <w:link w:val="Kop8"/>
    <w:uiPriority w:val="9"/>
    <w:semiHidden/>
    <w:rPr>
      <w:rFonts w:cs="Times New Roman"/>
      <w:b/>
      <w:i/>
      <w:color w:val="94B6D2" w:themeColor="accent1"/>
      <w:spacing w:val="10"/>
      <w:sz w:val="24"/>
      <w:szCs w:val="20"/>
    </w:rPr>
  </w:style>
  <w:style w:type="character" w:customStyle="1" w:styleId="Kop9Char">
    <w:name w:val="Kop 9 Char"/>
    <w:basedOn w:val="Standaardalinea-lettertype"/>
    <w:link w:val="Kop9"/>
    <w:uiPriority w:val="9"/>
    <w:semiHidden/>
    <w:rPr>
      <w:rFonts w:cs="Times New Roman"/>
      <w:b/>
      <w:caps/>
      <w:color w:val="A5AB81" w:themeColor="accent3"/>
      <w:spacing w:val="40"/>
      <w:sz w:val="20"/>
      <w:szCs w:val="20"/>
    </w:rPr>
  </w:style>
  <w:style w:type="character" w:styleId="Hyperlink">
    <w:name w:val="Hyperlink"/>
    <w:basedOn w:val="Standaardalinea-lettertype"/>
    <w:uiPriority w:val="99"/>
    <w:unhideWhenUsed/>
    <w:rPr>
      <w:color w:val="F7B615" w:themeColor="hyperlink"/>
      <w:u w:val="single"/>
    </w:rPr>
  </w:style>
  <w:style w:type="character" w:styleId="Intensievebenadrukking">
    <w:name w:val="Intense Emphasis"/>
    <w:basedOn w:val="Standaardalinea-lettertype"/>
    <w:uiPriority w:val="21"/>
    <w:qFormat/>
    <w:rPr>
      <w:rFonts w:asciiTheme="minorHAnsi" w:hAnsiTheme="minorHAnsi"/>
      <w:b/>
      <w:dstrike w:val="0"/>
      <w:color w:val="DD8047" w:themeColor="accent2"/>
      <w:spacing w:val="10"/>
      <w:w w:val="100"/>
      <w:kern w:val="0"/>
      <w:position w:val="0"/>
      <w:sz w:val="23"/>
      <w:vertAlign w:val="baseline"/>
    </w:rPr>
  </w:style>
  <w:style w:type="character" w:styleId="Intensieveverwijzing">
    <w:name w:val="Intense Reference"/>
    <w:basedOn w:val="Standaardalinea-lettertype"/>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jst">
    <w:name w:val="List"/>
    <w:basedOn w:val="Standaard"/>
    <w:uiPriority w:val="99"/>
    <w:semiHidden/>
    <w:unhideWhenUsed/>
    <w:pPr>
      <w:ind w:left="360" w:hanging="360"/>
    </w:pPr>
  </w:style>
  <w:style w:type="paragraph" w:styleId="Lijst2">
    <w:name w:val="List 2"/>
    <w:basedOn w:val="Standaard"/>
    <w:uiPriority w:val="99"/>
    <w:semiHidden/>
    <w:unhideWhenUsed/>
    <w:pPr>
      <w:ind w:left="720" w:hanging="360"/>
    </w:pPr>
  </w:style>
  <w:style w:type="paragraph" w:styleId="Lijstopsomteken">
    <w:name w:val="List Bullet"/>
    <w:basedOn w:val="Standaard"/>
    <w:uiPriority w:val="36"/>
    <w:unhideWhenUsed/>
    <w:qFormat/>
    <w:pPr>
      <w:numPr>
        <w:numId w:val="18"/>
      </w:numPr>
    </w:pPr>
    <w:rPr>
      <w:sz w:val="24"/>
    </w:rPr>
  </w:style>
  <w:style w:type="paragraph" w:styleId="Lijstopsomteken2">
    <w:name w:val="List Bullet 2"/>
    <w:basedOn w:val="Standaard"/>
    <w:uiPriority w:val="36"/>
    <w:unhideWhenUsed/>
    <w:qFormat/>
    <w:pPr>
      <w:numPr>
        <w:numId w:val="19"/>
      </w:numPr>
    </w:pPr>
    <w:rPr>
      <w:color w:val="94B6D2" w:themeColor="accent1"/>
    </w:rPr>
  </w:style>
  <w:style w:type="paragraph" w:styleId="Lijstopsomteken3">
    <w:name w:val="List Bullet 3"/>
    <w:basedOn w:val="Standaard"/>
    <w:uiPriority w:val="36"/>
    <w:unhideWhenUsed/>
    <w:qFormat/>
    <w:pPr>
      <w:numPr>
        <w:numId w:val="20"/>
      </w:numPr>
    </w:pPr>
    <w:rPr>
      <w:color w:val="DD8047" w:themeColor="accent2"/>
    </w:rPr>
  </w:style>
  <w:style w:type="paragraph" w:styleId="Lijstopsomteken4">
    <w:name w:val="List Bullet 4"/>
    <w:basedOn w:val="Standaard"/>
    <w:uiPriority w:val="36"/>
    <w:unhideWhenUsed/>
    <w:qFormat/>
    <w:pPr>
      <w:numPr>
        <w:numId w:val="21"/>
      </w:numPr>
    </w:pPr>
    <w:rPr>
      <w:caps/>
      <w:spacing w:val="4"/>
    </w:rPr>
  </w:style>
  <w:style w:type="paragraph" w:styleId="Lijstopsomteken5">
    <w:name w:val="List Bullet 5"/>
    <w:basedOn w:val="Standaard"/>
    <w:uiPriority w:val="36"/>
    <w:unhideWhenUsed/>
    <w:qFormat/>
    <w:pPr>
      <w:numPr>
        <w:numId w:val="22"/>
      </w:numPr>
    </w:pPr>
  </w:style>
  <w:style w:type="paragraph" w:styleId="Lijstalinea">
    <w:name w:val="List Paragraph"/>
    <w:basedOn w:val="Standaard"/>
    <w:uiPriority w:val="34"/>
    <w:unhideWhenUsed/>
    <w:qFormat/>
    <w:pPr>
      <w:ind w:left="720"/>
      <w:contextualSpacing/>
    </w:pPr>
  </w:style>
  <w:style w:type="numbering" w:customStyle="1" w:styleId="Mediaanlijststijl">
    <w:name w:val="Mediaan lijststijl"/>
    <w:uiPriority w:val="99"/>
    <w:pPr>
      <w:numPr>
        <w:numId w:val="11"/>
      </w:numPr>
    </w:pPr>
  </w:style>
  <w:style w:type="paragraph" w:styleId="Geenafstand">
    <w:name w:val="No Spacing"/>
    <w:basedOn w:val="Standaard"/>
    <w:uiPriority w:val="1"/>
    <w:qFormat/>
    <w:pPr>
      <w:spacing w:after="0" w:line="240" w:lineRule="auto"/>
    </w:pPr>
  </w:style>
  <w:style w:type="character" w:styleId="Tekstvantijdelijkeaanduiding">
    <w:name w:val="Placeholder Text"/>
    <w:basedOn w:val="Standaardalinea-lettertype"/>
    <w:uiPriority w:val="99"/>
    <w:unhideWhenUsed/>
    <w:rPr>
      <w:color w:val="808080"/>
    </w:rPr>
  </w:style>
  <w:style w:type="paragraph" w:styleId="Citaat">
    <w:name w:val="Quote"/>
    <w:basedOn w:val="Standaard"/>
    <w:link w:val="CitaatChar"/>
    <w:uiPriority w:val="29"/>
    <w:qFormat/>
    <w:rPr>
      <w:i/>
      <w:smallCaps/>
      <w:color w:val="775F55" w:themeColor="text2"/>
      <w:spacing w:val="6"/>
    </w:rPr>
  </w:style>
  <w:style w:type="character" w:customStyle="1" w:styleId="CitaatChar">
    <w:name w:val="Citaat Char"/>
    <w:basedOn w:val="Standaardalinea-lettertype"/>
    <w:link w:val="Citaat"/>
    <w:uiPriority w:val="29"/>
    <w:rPr>
      <w:rFonts w:cs="Times New Roman"/>
      <w:i/>
      <w:smallCaps/>
      <w:color w:val="775F55" w:themeColor="text2"/>
      <w:spacing w:val="6"/>
      <w:sz w:val="23"/>
      <w:szCs w:val="20"/>
    </w:rPr>
  </w:style>
  <w:style w:type="character" w:styleId="Zwaar">
    <w:name w:val="Strong"/>
    <w:uiPriority w:val="22"/>
    <w:qFormat/>
    <w:rPr>
      <w:rFonts w:asciiTheme="minorHAnsi" w:hAnsiTheme="minorHAnsi"/>
      <w:b/>
      <w:color w:val="DD8047" w:themeColor="accent2"/>
    </w:rPr>
  </w:style>
  <w:style w:type="character" w:styleId="Subtielebenadrukking">
    <w:name w:val="Subtle Emphasis"/>
    <w:basedOn w:val="Standaardalinea-lettertype"/>
    <w:uiPriority w:val="19"/>
    <w:qFormat/>
    <w:rPr>
      <w:rFonts w:asciiTheme="minorHAnsi" w:hAnsiTheme="minorHAnsi"/>
      <w:i/>
      <w:sz w:val="23"/>
    </w:rPr>
  </w:style>
  <w:style w:type="character" w:styleId="Subtieleverwijzing">
    <w:name w:val="Subtle Reference"/>
    <w:basedOn w:val="Standaardalinea-lettertype"/>
    <w:uiPriority w:val="31"/>
    <w:qFormat/>
    <w:rPr>
      <w:rFonts w:asciiTheme="minorHAnsi" w:hAnsiTheme="minorHAnsi"/>
      <w:b/>
      <w:i/>
      <w:color w:val="775F55" w:themeColor="text2"/>
      <w:sz w:val="23"/>
    </w:rPr>
  </w:style>
  <w:style w:type="table" w:styleId="Tabelraster">
    <w:name w:val="Table Grid"/>
    <w:basedOn w:val="Standaardtabel"/>
    <w:uiPriority w:val="3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onvermelding">
    <w:name w:val="table of authorities"/>
    <w:basedOn w:val="Standaard"/>
    <w:next w:val="Standaard"/>
    <w:uiPriority w:val="99"/>
    <w:semiHidden/>
    <w:unhideWhenUsed/>
    <w:pPr>
      <w:ind w:left="220" w:hanging="220"/>
    </w:pPr>
  </w:style>
  <w:style w:type="paragraph" w:styleId="Inhopg1">
    <w:name w:val="toc 1"/>
    <w:basedOn w:val="Standaard"/>
    <w:next w:val="Standaard"/>
    <w:autoRedefine/>
    <w:uiPriority w:val="99"/>
    <w:semiHidden/>
    <w:unhideWhenUsed/>
    <w:pPr>
      <w:tabs>
        <w:tab w:val="right" w:leader="dot" w:pos="8630"/>
      </w:tabs>
      <w:spacing w:before="180" w:after="40" w:line="240" w:lineRule="auto"/>
    </w:pPr>
    <w:rPr>
      <w:b/>
      <w:caps/>
      <w:noProof/>
      <w:color w:val="775F55" w:themeColor="text2"/>
    </w:rPr>
  </w:style>
  <w:style w:type="paragraph" w:styleId="Inhopg2">
    <w:name w:val="toc 2"/>
    <w:basedOn w:val="Standaard"/>
    <w:next w:val="Standaard"/>
    <w:autoRedefine/>
    <w:uiPriority w:val="99"/>
    <w:semiHidden/>
    <w:unhideWhenUsed/>
    <w:pPr>
      <w:tabs>
        <w:tab w:val="right" w:leader="dot" w:pos="8630"/>
      </w:tabs>
      <w:spacing w:after="40" w:line="240" w:lineRule="auto"/>
      <w:ind w:left="144"/>
    </w:pPr>
    <w:rPr>
      <w:noProof/>
    </w:rPr>
  </w:style>
  <w:style w:type="paragraph" w:styleId="Inhopg3">
    <w:name w:val="toc 3"/>
    <w:basedOn w:val="Standaard"/>
    <w:next w:val="Standaard"/>
    <w:autoRedefine/>
    <w:uiPriority w:val="99"/>
    <w:semiHidden/>
    <w:unhideWhenUsed/>
    <w:qFormat/>
    <w:pPr>
      <w:tabs>
        <w:tab w:val="right" w:leader="dot" w:pos="8630"/>
      </w:tabs>
      <w:spacing w:after="40" w:line="240" w:lineRule="auto"/>
      <w:ind w:left="288"/>
    </w:pPr>
    <w:rPr>
      <w:noProof/>
    </w:rPr>
  </w:style>
  <w:style w:type="paragraph" w:styleId="Inhopg4">
    <w:name w:val="toc 4"/>
    <w:basedOn w:val="Standaard"/>
    <w:next w:val="Standaard"/>
    <w:autoRedefine/>
    <w:uiPriority w:val="99"/>
    <w:semiHidden/>
    <w:unhideWhenUsed/>
    <w:qFormat/>
    <w:pPr>
      <w:tabs>
        <w:tab w:val="right" w:leader="dot" w:pos="8630"/>
      </w:tabs>
      <w:spacing w:after="40" w:line="240" w:lineRule="auto"/>
      <w:ind w:left="432"/>
    </w:pPr>
    <w:rPr>
      <w:noProof/>
    </w:rPr>
  </w:style>
  <w:style w:type="paragraph" w:styleId="Inhopg5">
    <w:name w:val="toc 5"/>
    <w:basedOn w:val="Standaard"/>
    <w:next w:val="Standaard"/>
    <w:autoRedefine/>
    <w:uiPriority w:val="99"/>
    <w:semiHidden/>
    <w:unhideWhenUsed/>
    <w:qFormat/>
    <w:pPr>
      <w:tabs>
        <w:tab w:val="right" w:leader="dot" w:pos="8630"/>
      </w:tabs>
      <w:spacing w:after="40" w:line="240" w:lineRule="auto"/>
      <w:ind w:left="576"/>
    </w:pPr>
    <w:rPr>
      <w:noProof/>
    </w:rPr>
  </w:style>
  <w:style w:type="paragraph" w:styleId="Inhopg6">
    <w:name w:val="toc 6"/>
    <w:basedOn w:val="Standaard"/>
    <w:next w:val="Standaard"/>
    <w:autoRedefine/>
    <w:uiPriority w:val="99"/>
    <w:semiHidden/>
    <w:unhideWhenUsed/>
    <w:qFormat/>
    <w:pPr>
      <w:tabs>
        <w:tab w:val="right" w:leader="dot" w:pos="8630"/>
      </w:tabs>
      <w:spacing w:after="40" w:line="240" w:lineRule="auto"/>
      <w:ind w:left="720"/>
    </w:pPr>
    <w:rPr>
      <w:noProof/>
    </w:rPr>
  </w:style>
  <w:style w:type="paragraph" w:styleId="Inhopg7">
    <w:name w:val="toc 7"/>
    <w:basedOn w:val="Standaard"/>
    <w:next w:val="Standaard"/>
    <w:autoRedefine/>
    <w:uiPriority w:val="99"/>
    <w:semiHidden/>
    <w:unhideWhenUsed/>
    <w:qFormat/>
    <w:pPr>
      <w:tabs>
        <w:tab w:val="right" w:leader="dot" w:pos="8630"/>
      </w:tabs>
      <w:spacing w:after="40" w:line="240" w:lineRule="auto"/>
      <w:ind w:left="864"/>
    </w:pPr>
    <w:rPr>
      <w:noProof/>
    </w:rPr>
  </w:style>
  <w:style w:type="paragraph" w:styleId="Inhopg8">
    <w:name w:val="toc 8"/>
    <w:basedOn w:val="Standaard"/>
    <w:next w:val="Standaard"/>
    <w:autoRedefine/>
    <w:uiPriority w:val="99"/>
    <w:semiHidden/>
    <w:unhideWhenUsed/>
    <w:qFormat/>
    <w:pPr>
      <w:tabs>
        <w:tab w:val="right" w:leader="dot" w:pos="8630"/>
      </w:tabs>
      <w:spacing w:after="40" w:line="240" w:lineRule="auto"/>
      <w:ind w:left="1008"/>
    </w:pPr>
    <w:rPr>
      <w:noProof/>
    </w:rPr>
  </w:style>
  <w:style w:type="paragraph" w:styleId="Inhopg9">
    <w:name w:val="toc 9"/>
    <w:basedOn w:val="Standaard"/>
    <w:next w:val="Standaard"/>
    <w:autoRedefine/>
    <w:uiPriority w:val="99"/>
    <w:semiHidden/>
    <w:unhideWhenUsed/>
    <w:qFormat/>
    <w:pPr>
      <w:tabs>
        <w:tab w:val="right" w:leader="dot" w:pos="8630"/>
      </w:tabs>
      <w:spacing w:after="40" w:line="240" w:lineRule="auto"/>
      <w:ind w:left="1152"/>
    </w:pPr>
    <w:rPr>
      <w:noProof/>
    </w:rPr>
  </w:style>
  <w:style w:type="paragraph" w:customStyle="1" w:styleId="Categorie">
    <w:name w:val="Categorie"/>
    <w:basedOn w:val="Standaard"/>
    <w:uiPriority w:val="49"/>
    <w:pPr>
      <w:spacing w:after="0"/>
    </w:pPr>
    <w:rPr>
      <w:b/>
      <w:sz w:val="24"/>
      <w:szCs w:val="24"/>
    </w:rPr>
  </w:style>
  <w:style w:type="paragraph" w:customStyle="1" w:styleId="Bedrijfsnaam">
    <w:name w:val="Bedrijfsnaam"/>
    <w:basedOn w:val="Standaard"/>
    <w:uiPriority w:val="49"/>
    <w:pPr>
      <w:spacing w:after="0"/>
    </w:pPr>
    <w:rPr>
      <w:rFonts w:cstheme="minorHAnsi"/>
      <w:sz w:val="36"/>
      <w:szCs w:val="36"/>
    </w:rPr>
  </w:style>
  <w:style w:type="paragraph" w:customStyle="1" w:styleId="Voetteksteven">
    <w:name w:val="Voettekst even"/>
    <w:basedOn w:val="Standaard"/>
    <w:unhideWhenUsed/>
    <w:qFormat/>
    <w:pPr>
      <w:pBdr>
        <w:top w:val="single" w:sz="4" w:space="1" w:color="94B6D2" w:themeColor="accent1"/>
      </w:pBdr>
    </w:pPr>
    <w:rPr>
      <w:color w:val="775F55" w:themeColor="text2"/>
      <w:sz w:val="20"/>
    </w:rPr>
  </w:style>
  <w:style w:type="paragraph" w:customStyle="1" w:styleId="Voettekstoneven">
    <w:name w:val="Voettekst oneven"/>
    <w:basedOn w:val="Standaard"/>
    <w:unhideWhenUsed/>
    <w:qFormat/>
    <w:pPr>
      <w:pBdr>
        <w:top w:val="single" w:sz="4" w:space="1" w:color="94B6D2" w:themeColor="accent1"/>
      </w:pBdr>
      <w:jc w:val="right"/>
    </w:pPr>
    <w:rPr>
      <w:color w:val="775F55" w:themeColor="text2"/>
      <w:sz w:val="20"/>
    </w:rPr>
  </w:style>
  <w:style w:type="paragraph" w:customStyle="1" w:styleId="Kopteksteven">
    <w:name w:val="Koptekst even"/>
    <w:basedOn w:val="Standaard"/>
    <w:unhideWhenUsed/>
    <w:qFormat/>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Koptekstoneven">
    <w:name w:val="Koptekst oneven"/>
    <w:basedOn w:val="Standaard"/>
    <w:unhideWhenUsed/>
    <w:qFormat/>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GeenAfstand0">
    <w:name w:val="GeenAfstand"/>
    <w:basedOn w:val="Standaard"/>
    <w:qFormat/>
    <w:pPr>
      <w:framePr w:wrap="auto" w:hAnchor="page" w:xAlign="center" w:yAlign="top"/>
      <w:spacing w:after="0" w:line="240" w:lineRule="auto"/>
      <w:suppressOverlap/>
    </w:pPr>
    <w:rPr>
      <w:szCs w:val="120"/>
    </w:rPr>
  </w:style>
  <w:style w:type="paragraph" w:styleId="Normaalweb">
    <w:name w:val="Normal (Web)"/>
    <w:basedOn w:val="Standaard"/>
    <w:uiPriority w:val="99"/>
    <w:unhideWhenUsed/>
    <w:rsid w:val="002138F0"/>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articletext">
    <w:name w:val="article__text"/>
    <w:basedOn w:val="Standaard"/>
    <w:rsid w:val="001D3FA6"/>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styleId="Onopgelostemelding">
    <w:name w:val="Unresolved Mention"/>
    <w:basedOn w:val="Standaardalinea-lettertype"/>
    <w:uiPriority w:val="99"/>
    <w:semiHidden/>
    <w:unhideWhenUsed/>
    <w:rsid w:val="00AD2E2C"/>
    <w:rPr>
      <w:color w:val="605E5C"/>
      <w:shd w:val="clear" w:color="auto" w:fill="E1DFDD"/>
    </w:rPr>
  </w:style>
  <w:style w:type="character" w:customStyle="1" w:styleId="e24kjd">
    <w:name w:val="e24kjd"/>
    <w:basedOn w:val="Standaardalinea-lettertype"/>
    <w:rsid w:val="00EE1333"/>
  </w:style>
  <w:style w:type="paragraph" w:customStyle="1" w:styleId="Default">
    <w:name w:val="Default"/>
    <w:rsid w:val="004D2313"/>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21972">
      <w:bodyDiv w:val="1"/>
      <w:marLeft w:val="0"/>
      <w:marRight w:val="0"/>
      <w:marTop w:val="0"/>
      <w:marBottom w:val="0"/>
      <w:divBdr>
        <w:top w:val="none" w:sz="0" w:space="0" w:color="auto"/>
        <w:left w:val="none" w:sz="0" w:space="0" w:color="auto"/>
        <w:bottom w:val="none" w:sz="0" w:space="0" w:color="auto"/>
        <w:right w:val="none" w:sz="0" w:space="0" w:color="auto"/>
      </w:divBdr>
      <w:divsChild>
        <w:div w:id="154691488">
          <w:marLeft w:val="0"/>
          <w:marRight w:val="0"/>
          <w:marTop w:val="0"/>
          <w:marBottom w:val="0"/>
          <w:divBdr>
            <w:top w:val="none" w:sz="0" w:space="0" w:color="auto"/>
            <w:left w:val="none" w:sz="0" w:space="0" w:color="auto"/>
            <w:bottom w:val="none" w:sz="0" w:space="0" w:color="auto"/>
            <w:right w:val="none" w:sz="0" w:space="0" w:color="auto"/>
          </w:divBdr>
          <w:divsChild>
            <w:div w:id="4140352">
              <w:marLeft w:val="0"/>
              <w:marRight w:val="0"/>
              <w:marTop w:val="0"/>
              <w:marBottom w:val="0"/>
              <w:divBdr>
                <w:top w:val="none" w:sz="0" w:space="0" w:color="auto"/>
                <w:left w:val="none" w:sz="0" w:space="0" w:color="auto"/>
                <w:bottom w:val="none" w:sz="0" w:space="0" w:color="auto"/>
                <w:right w:val="none" w:sz="0" w:space="0" w:color="auto"/>
              </w:divBdr>
              <w:divsChild>
                <w:div w:id="624894842">
                  <w:marLeft w:val="0"/>
                  <w:marRight w:val="0"/>
                  <w:marTop w:val="0"/>
                  <w:marBottom w:val="0"/>
                  <w:divBdr>
                    <w:top w:val="none" w:sz="0" w:space="0" w:color="auto"/>
                    <w:left w:val="none" w:sz="0" w:space="0" w:color="auto"/>
                    <w:bottom w:val="none" w:sz="0" w:space="0" w:color="auto"/>
                    <w:right w:val="none" w:sz="0" w:space="0" w:color="auto"/>
                  </w:divBdr>
                  <w:divsChild>
                    <w:div w:id="6638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33984">
      <w:bodyDiv w:val="1"/>
      <w:marLeft w:val="0"/>
      <w:marRight w:val="0"/>
      <w:marTop w:val="0"/>
      <w:marBottom w:val="0"/>
      <w:divBdr>
        <w:top w:val="none" w:sz="0" w:space="0" w:color="auto"/>
        <w:left w:val="none" w:sz="0" w:space="0" w:color="auto"/>
        <w:bottom w:val="none" w:sz="0" w:space="0" w:color="auto"/>
        <w:right w:val="none" w:sz="0" w:space="0" w:color="auto"/>
      </w:divBdr>
    </w:div>
    <w:div w:id="924724655">
      <w:bodyDiv w:val="1"/>
      <w:marLeft w:val="0"/>
      <w:marRight w:val="0"/>
      <w:marTop w:val="0"/>
      <w:marBottom w:val="0"/>
      <w:divBdr>
        <w:top w:val="none" w:sz="0" w:space="0" w:color="auto"/>
        <w:left w:val="none" w:sz="0" w:space="0" w:color="auto"/>
        <w:bottom w:val="none" w:sz="0" w:space="0" w:color="auto"/>
        <w:right w:val="none" w:sz="0" w:space="0" w:color="auto"/>
      </w:divBdr>
      <w:divsChild>
        <w:div w:id="1621373376">
          <w:marLeft w:val="0"/>
          <w:marRight w:val="0"/>
          <w:marTop w:val="0"/>
          <w:marBottom w:val="0"/>
          <w:divBdr>
            <w:top w:val="none" w:sz="0" w:space="0" w:color="auto"/>
            <w:left w:val="none" w:sz="0" w:space="0" w:color="auto"/>
            <w:bottom w:val="none" w:sz="0" w:space="0" w:color="auto"/>
            <w:right w:val="none" w:sz="0" w:space="0" w:color="auto"/>
          </w:divBdr>
          <w:divsChild>
            <w:div w:id="1262180077">
              <w:marLeft w:val="0"/>
              <w:marRight w:val="0"/>
              <w:marTop w:val="0"/>
              <w:marBottom w:val="0"/>
              <w:divBdr>
                <w:top w:val="none" w:sz="0" w:space="0" w:color="auto"/>
                <w:left w:val="none" w:sz="0" w:space="0" w:color="auto"/>
                <w:bottom w:val="none" w:sz="0" w:space="0" w:color="auto"/>
                <w:right w:val="none" w:sz="0" w:space="0" w:color="auto"/>
              </w:divBdr>
              <w:divsChild>
                <w:div w:id="44984830">
                  <w:marLeft w:val="0"/>
                  <w:marRight w:val="0"/>
                  <w:marTop w:val="0"/>
                  <w:marBottom w:val="0"/>
                  <w:divBdr>
                    <w:top w:val="none" w:sz="0" w:space="0" w:color="auto"/>
                    <w:left w:val="none" w:sz="0" w:space="0" w:color="auto"/>
                    <w:bottom w:val="none" w:sz="0" w:space="0" w:color="auto"/>
                    <w:right w:val="none" w:sz="0" w:space="0" w:color="auto"/>
                  </w:divBdr>
                  <w:divsChild>
                    <w:div w:id="37909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668695">
      <w:bodyDiv w:val="1"/>
      <w:marLeft w:val="0"/>
      <w:marRight w:val="0"/>
      <w:marTop w:val="0"/>
      <w:marBottom w:val="0"/>
      <w:divBdr>
        <w:top w:val="none" w:sz="0" w:space="0" w:color="auto"/>
        <w:left w:val="none" w:sz="0" w:space="0" w:color="auto"/>
        <w:bottom w:val="none" w:sz="0" w:space="0" w:color="auto"/>
        <w:right w:val="none" w:sz="0" w:space="0" w:color="auto"/>
      </w:divBdr>
    </w:div>
    <w:div w:id="1410494256">
      <w:bodyDiv w:val="1"/>
      <w:marLeft w:val="0"/>
      <w:marRight w:val="0"/>
      <w:marTop w:val="0"/>
      <w:marBottom w:val="0"/>
      <w:divBdr>
        <w:top w:val="none" w:sz="0" w:space="0" w:color="auto"/>
        <w:left w:val="none" w:sz="0" w:space="0" w:color="auto"/>
        <w:bottom w:val="none" w:sz="0" w:space="0" w:color="auto"/>
        <w:right w:val="none" w:sz="0" w:space="0" w:color="auto"/>
      </w:divBdr>
    </w:div>
    <w:div w:id="1880777793">
      <w:bodyDiv w:val="1"/>
      <w:marLeft w:val="0"/>
      <w:marRight w:val="0"/>
      <w:marTop w:val="0"/>
      <w:marBottom w:val="0"/>
      <w:divBdr>
        <w:top w:val="none" w:sz="0" w:space="0" w:color="auto"/>
        <w:left w:val="none" w:sz="0" w:space="0" w:color="auto"/>
        <w:bottom w:val="none" w:sz="0" w:space="0" w:color="auto"/>
        <w:right w:val="none" w:sz="0" w:space="0" w:color="auto"/>
      </w:divBdr>
      <w:divsChild>
        <w:div w:id="1040125482">
          <w:marLeft w:val="0"/>
          <w:marRight w:val="0"/>
          <w:marTop w:val="0"/>
          <w:marBottom w:val="0"/>
          <w:divBdr>
            <w:top w:val="none" w:sz="0" w:space="0" w:color="auto"/>
            <w:left w:val="none" w:sz="0" w:space="0" w:color="auto"/>
            <w:bottom w:val="none" w:sz="0" w:space="0" w:color="auto"/>
            <w:right w:val="none" w:sz="0" w:space="0" w:color="auto"/>
          </w:divBdr>
          <w:divsChild>
            <w:div w:id="155151609">
              <w:marLeft w:val="0"/>
              <w:marRight w:val="0"/>
              <w:marTop w:val="0"/>
              <w:marBottom w:val="0"/>
              <w:divBdr>
                <w:top w:val="none" w:sz="0" w:space="0" w:color="auto"/>
                <w:left w:val="none" w:sz="0" w:space="0" w:color="auto"/>
                <w:bottom w:val="none" w:sz="0" w:space="0" w:color="auto"/>
                <w:right w:val="none" w:sz="0" w:space="0" w:color="auto"/>
              </w:divBdr>
              <w:divsChild>
                <w:div w:id="1658073852">
                  <w:marLeft w:val="0"/>
                  <w:marRight w:val="0"/>
                  <w:marTop w:val="0"/>
                  <w:marBottom w:val="0"/>
                  <w:divBdr>
                    <w:top w:val="none" w:sz="0" w:space="0" w:color="auto"/>
                    <w:left w:val="none" w:sz="0" w:space="0" w:color="auto"/>
                    <w:bottom w:val="none" w:sz="0" w:space="0" w:color="auto"/>
                    <w:right w:val="none" w:sz="0" w:space="0" w:color="auto"/>
                  </w:divBdr>
                  <w:divsChild>
                    <w:div w:id="1095370331">
                      <w:marLeft w:val="0"/>
                      <w:marRight w:val="0"/>
                      <w:marTop w:val="0"/>
                      <w:marBottom w:val="0"/>
                      <w:divBdr>
                        <w:top w:val="none" w:sz="0" w:space="0" w:color="auto"/>
                        <w:left w:val="none" w:sz="0" w:space="0" w:color="auto"/>
                        <w:bottom w:val="none" w:sz="0" w:space="0" w:color="auto"/>
                        <w:right w:val="none" w:sz="0" w:space="0" w:color="auto"/>
                      </w:divBdr>
                      <w:divsChild>
                        <w:div w:id="16577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hyperlink" Target="http://meldpuntdiscriminatie.nl/wat-doet-de-overheid-tegen-discriminatie-nederland"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diversiteitinbedrijf.nl/charter-diversiteit-wat-is-het/" TargetMode="Externa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hyperlink" Target="https://www.clo.nl/indicatoren/nl2100-opleidingsniveau-bevolking"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e\AppData\Local\Packages\Microsoft.Office.Desktop_8wekyb3d8bbwe\LocalCache\Roaming\Microsoft\Templates\Rapport%20(thema%20Mediaa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Sheet4!$K$15</c:f>
              <c:strCache>
                <c:ptCount val="1"/>
                <c:pt idx="0">
                  <c:v>1950</c:v>
                </c:pt>
              </c:strCache>
            </c:strRef>
          </c:tx>
          <c:spPr>
            <a:solidFill>
              <a:srgbClr val="00B0F0"/>
            </a:solidFill>
            <a:ln>
              <a:noFill/>
            </a:ln>
            <a:effectLst/>
          </c:spPr>
          <c:invertIfNegative val="0"/>
          <c:cat>
            <c:strRef>
              <c:f>Sheet4!$J$16:$J$20</c:f>
              <c:strCache>
                <c:ptCount val="5"/>
                <c:pt idx="0">
                  <c:v>20-30 jaar</c:v>
                </c:pt>
                <c:pt idx="1">
                  <c:v>30-40 jaar</c:v>
                </c:pt>
                <c:pt idx="2">
                  <c:v>40-50 jaar</c:v>
                </c:pt>
                <c:pt idx="3">
                  <c:v>50-60 jaar</c:v>
                </c:pt>
                <c:pt idx="4">
                  <c:v>60-70 jaar</c:v>
                </c:pt>
              </c:strCache>
            </c:strRef>
          </c:cat>
          <c:val>
            <c:numRef>
              <c:f>Sheet4!$K$16:$K$20</c:f>
              <c:numCache>
                <c:formatCode>0%</c:formatCode>
                <c:ptCount val="5"/>
                <c:pt idx="0">
                  <c:v>0.27422956170288926</c:v>
                </c:pt>
                <c:pt idx="1">
                  <c:v>0.23319264486244662</c:v>
                </c:pt>
                <c:pt idx="2">
                  <c:v>0.21170339644972652</c:v>
                </c:pt>
                <c:pt idx="3">
                  <c:v>0.1646098091309792</c:v>
                </c:pt>
                <c:pt idx="4">
                  <c:v>0.11592932875799228</c:v>
                </c:pt>
              </c:numCache>
            </c:numRef>
          </c:val>
          <c:extLst>
            <c:ext xmlns:c16="http://schemas.microsoft.com/office/drawing/2014/chart" uri="{C3380CC4-5D6E-409C-BE32-E72D297353CC}">
              <c16:uniqueId val="{00000000-1277-4A14-B4CD-2367F4A48CFE}"/>
            </c:ext>
          </c:extLst>
        </c:ser>
        <c:ser>
          <c:idx val="1"/>
          <c:order val="1"/>
          <c:tx>
            <c:strRef>
              <c:f>Sheet4!$L$15</c:f>
              <c:strCache>
                <c:ptCount val="1"/>
                <c:pt idx="0">
                  <c:v>2000</c:v>
                </c:pt>
              </c:strCache>
            </c:strRef>
          </c:tx>
          <c:spPr>
            <a:solidFill>
              <a:srgbClr val="002060"/>
            </a:solidFill>
            <a:ln>
              <a:noFill/>
            </a:ln>
            <a:effectLst/>
          </c:spPr>
          <c:invertIfNegative val="0"/>
          <c:cat>
            <c:strRef>
              <c:f>Sheet4!$J$16:$J$20</c:f>
              <c:strCache>
                <c:ptCount val="5"/>
                <c:pt idx="0">
                  <c:v>20-30 jaar</c:v>
                </c:pt>
                <c:pt idx="1">
                  <c:v>30-40 jaar</c:v>
                </c:pt>
                <c:pt idx="2">
                  <c:v>40-50 jaar</c:v>
                </c:pt>
                <c:pt idx="3">
                  <c:v>50-60 jaar</c:v>
                </c:pt>
                <c:pt idx="4">
                  <c:v>60-70 jaar</c:v>
                </c:pt>
              </c:strCache>
            </c:strRef>
          </c:cat>
          <c:val>
            <c:numRef>
              <c:f>Sheet4!$L$16:$L$20</c:f>
              <c:numCache>
                <c:formatCode>0%</c:formatCode>
                <c:ptCount val="5"/>
                <c:pt idx="0">
                  <c:v>0.20317906075673864</c:v>
                </c:pt>
                <c:pt idx="1">
                  <c:v>0.25055765305441785</c:v>
                </c:pt>
                <c:pt idx="2">
                  <c:v>0.2238208954086057</c:v>
                </c:pt>
                <c:pt idx="3">
                  <c:v>0.19104019637925745</c:v>
                </c:pt>
                <c:pt idx="4">
                  <c:v>0.13121160894150741</c:v>
                </c:pt>
              </c:numCache>
            </c:numRef>
          </c:val>
          <c:extLst>
            <c:ext xmlns:c16="http://schemas.microsoft.com/office/drawing/2014/chart" uri="{C3380CC4-5D6E-409C-BE32-E72D297353CC}">
              <c16:uniqueId val="{00000001-1277-4A14-B4CD-2367F4A48CFE}"/>
            </c:ext>
          </c:extLst>
        </c:ser>
        <c:ser>
          <c:idx val="2"/>
          <c:order val="2"/>
          <c:tx>
            <c:strRef>
              <c:f>Sheet4!$M$15</c:f>
              <c:strCache>
                <c:ptCount val="1"/>
                <c:pt idx="0">
                  <c:v>2018</c:v>
                </c:pt>
              </c:strCache>
            </c:strRef>
          </c:tx>
          <c:spPr>
            <a:solidFill>
              <a:schemeClr val="accent3"/>
            </a:solidFill>
            <a:ln>
              <a:noFill/>
            </a:ln>
            <a:effectLst/>
          </c:spPr>
          <c:invertIfNegative val="0"/>
          <c:cat>
            <c:strRef>
              <c:f>Sheet4!$J$16:$J$20</c:f>
              <c:strCache>
                <c:ptCount val="5"/>
                <c:pt idx="0">
                  <c:v>20-30 jaar</c:v>
                </c:pt>
                <c:pt idx="1">
                  <c:v>30-40 jaar</c:v>
                </c:pt>
                <c:pt idx="2">
                  <c:v>40-50 jaar</c:v>
                </c:pt>
                <c:pt idx="3">
                  <c:v>50-60 jaar</c:v>
                </c:pt>
                <c:pt idx="4">
                  <c:v>60-70 jaar</c:v>
                </c:pt>
              </c:strCache>
            </c:strRef>
          </c:cat>
          <c:val>
            <c:numRef>
              <c:f>Sheet4!$M$16:$M$20</c:f>
              <c:numCache>
                <c:formatCode>0%</c:formatCode>
                <c:ptCount val="5"/>
                <c:pt idx="0">
                  <c:v>0.19536189554766081</c:v>
                </c:pt>
                <c:pt idx="1">
                  <c:v>0.18666754933836899</c:v>
                </c:pt>
                <c:pt idx="2">
                  <c:v>0.20723637496073563</c:v>
                </c:pt>
                <c:pt idx="3">
                  <c:v>0.22378386447983256</c:v>
                </c:pt>
                <c:pt idx="4">
                  <c:v>0.1867690505958618</c:v>
                </c:pt>
              </c:numCache>
            </c:numRef>
          </c:val>
          <c:extLst>
            <c:ext xmlns:c16="http://schemas.microsoft.com/office/drawing/2014/chart" uri="{C3380CC4-5D6E-409C-BE32-E72D297353CC}">
              <c16:uniqueId val="{00000002-1277-4A14-B4CD-2367F4A48CFE}"/>
            </c:ext>
          </c:extLst>
        </c:ser>
        <c:dLbls>
          <c:showLegendKey val="0"/>
          <c:showVal val="0"/>
          <c:showCatName val="0"/>
          <c:showSerName val="0"/>
          <c:showPercent val="0"/>
          <c:showBubbleSize val="0"/>
        </c:dLbls>
        <c:gapWidth val="150"/>
        <c:axId val="754902184"/>
        <c:axId val="754903824"/>
      </c:barChart>
      <c:catAx>
        <c:axId val="754902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903824"/>
        <c:crosses val="autoZero"/>
        <c:auto val="1"/>
        <c:lblAlgn val="ctr"/>
        <c:lblOffset val="100"/>
        <c:noMultiLvlLbl val="0"/>
      </c:catAx>
      <c:valAx>
        <c:axId val="75490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902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noFill/>
            </a:ln>
            <a:effectLst/>
          </c:spPr>
          <c:invertIfNegative val="0"/>
          <c:cat>
            <c:strRef>
              <c:f>Sheet2!$B$1:$B$7</c:f>
              <c:strCache>
                <c:ptCount val="7"/>
                <c:pt idx="0">
                  <c:v>werk onder niveau</c:v>
                </c:pt>
                <c:pt idx="1">
                  <c:v>er wordt niet geluisterd naar standpunten</c:v>
                </c:pt>
                <c:pt idx="2">
                  <c:v>er wordt over mij of mijn collega geroddeld</c:v>
                </c:pt>
                <c:pt idx="3">
                  <c:v>verlaging van salaris</c:v>
                </c:pt>
                <c:pt idx="4">
                  <c:v>er worden beledigende opmerkingen over mij of mijn collega gemaakt</c:v>
                </c:pt>
                <c:pt idx="5">
                  <c:v>uitgesloten van groepsactiviteiten</c:v>
                </c:pt>
                <c:pt idx="6">
                  <c:v>iets anders…</c:v>
                </c:pt>
              </c:strCache>
            </c:strRef>
          </c:cat>
          <c:val>
            <c:numRef>
              <c:f>Sheet2!$C$1:$C$7</c:f>
              <c:numCache>
                <c:formatCode>0</c:formatCode>
                <c:ptCount val="7"/>
                <c:pt idx="0">
                  <c:v>7</c:v>
                </c:pt>
                <c:pt idx="1">
                  <c:v>5</c:v>
                </c:pt>
                <c:pt idx="2">
                  <c:v>5</c:v>
                </c:pt>
                <c:pt idx="3">
                  <c:v>3</c:v>
                </c:pt>
                <c:pt idx="4">
                  <c:v>2</c:v>
                </c:pt>
                <c:pt idx="5">
                  <c:v>2</c:v>
                </c:pt>
                <c:pt idx="6">
                  <c:v>6</c:v>
                </c:pt>
              </c:numCache>
            </c:numRef>
          </c:val>
          <c:extLst>
            <c:ext xmlns:c16="http://schemas.microsoft.com/office/drawing/2014/chart" uri="{C3380CC4-5D6E-409C-BE32-E72D297353CC}">
              <c16:uniqueId val="{00000000-95D7-42B0-830E-5C9F488A21E7}"/>
            </c:ext>
          </c:extLst>
        </c:ser>
        <c:dLbls>
          <c:showLegendKey val="0"/>
          <c:showVal val="0"/>
          <c:showCatName val="0"/>
          <c:showSerName val="0"/>
          <c:showPercent val="0"/>
          <c:showBubbleSize val="0"/>
        </c:dLbls>
        <c:gapWidth val="182"/>
        <c:axId val="754851016"/>
        <c:axId val="754852656"/>
      </c:barChart>
      <c:catAx>
        <c:axId val="75485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852656"/>
        <c:crosses val="autoZero"/>
        <c:auto val="1"/>
        <c:lblAlgn val="ctr"/>
        <c:lblOffset val="100"/>
        <c:noMultiLvlLbl val="0"/>
      </c:catAx>
      <c:valAx>
        <c:axId val="754852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851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noFill/>
            </a:ln>
            <a:effectLst/>
          </c:spPr>
          <c:invertIfNegative val="0"/>
          <c:cat>
            <c:strRef>
              <c:f>Sheet2!$C$18:$C$21</c:f>
              <c:strCache>
                <c:ptCount val="4"/>
                <c:pt idx="0">
                  <c:v>leidinggevenden</c:v>
                </c:pt>
                <c:pt idx="1">
                  <c:v>collega’s</c:v>
                </c:pt>
                <c:pt idx="2">
                  <c:v>klanten</c:v>
                </c:pt>
                <c:pt idx="3">
                  <c:v>anders</c:v>
                </c:pt>
              </c:strCache>
            </c:strRef>
          </c:cat>
          <c:val>
            <c:numRef>
              <c:f>Sheet2!$D$18:$D$21</c:f>
              <c:numCache>
                <c:formatCode>0%</c:formatCode>
                <c:ptCount val="4"/>
                <c:pt idx="0">
                  <c:v>0.45</c:v>
                </c:pt>
                <c:pt idx="1">
                  <c:v>0.4</c:v>
                </c:pt>
                <c:pt idx="2">
                  <c:v>0.1</c:v>
                </c:pt>
                <c:pt idx="3">
                  <c:v>0.05</c:v>
                </c:pt>
              </c:numCache>
            </c:numRef>
          </c:val>
          <c:extLst>
            <c:ext xmlns:c16="http://schemas.microsoft.com/office/drawing/2014/chart" uri="{C3380CC4-5D6E-409C-BE32-E72D297353CC}">
              <c16:uniqueId val="{00000000-4635-4B71-A21A-0CFF71E75083}"/>
            </c:ext>
          </c:extLst>
        </c:ser>
        <c:dLbls>
          <c:showLegendKey val="0"/>
          <c:showVal val="0"/>
          <c:showCatName val="0"/>
          <c:showSerName val="0"/>
          <c:showPercent val="0"/>
          <c:showBubbleSize val="0"/>
        </c:dLbls>
        <c:gapWidth val="182"/>
        <c:axId val="472291152"/>
        <c:axId val="754929080"/>
      </c:barChart>
      <c:catAx>
        <c:axId val="47229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929080"/>
        <c:crosses val="autoZero"/>
        <c:auto val="1"/>
        <c:lblAlgn val="ctr"/>
        <c:lblOffset val="100"/>
        <c:noMultiLvlLbl val="0"/>
      </c:catAx>
      <c:valAx>
        <c:axId val="754929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229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F0"/>
            </a:solidFill>
            <a:ln>
              <a:noFill/>
            </a:ln>
            <a:effectLst/>
          </c:spPr>
          <c:invertIfNegative val="0"/>
          <c:cat>
            <c:strRef>
              <c:f>Sheet2!$D$24:$D$29</c:f>
              <c:strCache>
                <c:ptCount val="6"/>
                <c:pt idx="0">
                  <c:v>huidskleur </c:v>
                </c:pt>
                <c:pt idx="1">
                  <c:v>geloofsovertuiging </c:v>
                </c:pt>
                <c:pt idx="2">
                  <c:v>leeftijd </c:v>
                </c:pt>
                <c:pt idx="3">
                  <c:v>geslacht</c:v>
                </c:pt>
                <c:pt idx="4">
                  <c:v>seksuele geaardheid </c:v>
                </c:pt>
                <c:pt idx="5">
                  <c:v>Iets anders.... </c:v>
                </c:pt>
              </c:strCache>
            </c:strRef>
          </c:cat>
          <c:val>
            <c:numRef>
              <c:f>Sheet2!$E$24:$E$29</c:f>
              <c:numCache>
                <c:formatCode>0</c:formatCode>
                <c:ptCount val="6"/>
                <c:pt idx="0">
                  <c:v>24</c:v>
                </c:pt>
                <c:pt idx="1">
                  <c:v>12</c:v>
                </c:pt>
                <c:pt idx="2">
                  <c:v>12</c:v>
                </c:pt>
                <c:pt idx="3">
                  <c:v>9</c:v>
                </c:pt>
                <c:pt idx="4">
                  <c:v>6</c:v>
                </c:pt>
                <c:pt idx="5">
                  <c:v>5</c:v>
                </c:pt>
              </c:numCache>
            </c:numRef>
          </c:val>
          <c:extLst>
            <c:ext xmlns:c16="http://schemas.microsoft.com/office/drawing/2014/chart" uri="{C3380CC4-5D6E-409C-BE32-E72D297353CC}">
              <c16:uniqueId val="{00000000-6B4E-493D-A6A6-C53D77EC5B9F}"/>
            </c:ext>
          </c:extLst>
        </c:ser>
        <c:dLbls>
          <c:showLegendKey val="0"/>
          <c:showVal val="0"/>
          <c:showCatName val="0"/>
          <c:showSerName val="0"/>
          <c:showPercent val="0"/>
          <c:showBubbleSize val="0"/>
        </c:dLbls>
        <c:gapWidth val="182"/>
        <c:axId val="754930392"/>
        <c:axId val="754927768"/>
      </c:barChart>
      <c:catAx>
        <c:axId val="754930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927768"/>
        <c:crosses val="autoZero"/>
        <c:auto val="1"/>
        <c:lblAlgn val="ctr"/>
        <c:lblOffset val="100"/>
        <c:noMultiLvlLbl val="0"/>
      </c:catAx>
      <c:valAx>
        <c:axId val="754927768"/>
        <c:scaling>
          <c:orientation val="minMax"/>
          <c:max val="2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54930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4D71C5E6F94A2A9B6770D7F7FDB532"/>
        <w:category>
          <w:name w:val="Algemeen"/>
          <w:gallery w:val="placeholder"/>
        </w:category>
        <w:types>
          <w:type w:val="bbPlcHdr"/>
        </w:types>
        <w:behaviors>
          <w:behavior w:val="content"/>
        </w:behaviors>
        <w:guid w:val="{0F163F18-A044-4B15-8829-4D007E2FD99B}"/>
      </w:docPartPr>
      <w:docPartBody>
        <w:p w:rsidR="00003213" w:rsidRDefault="00003213">
          <w:pPr>
            <w:pStyle w:val="344D71C5E6F94A2A9B6770D7F7FDB532"/>
          </w:pPr>
          <w:r>
            <w:rPr>
              <w:rFonts w:asciiTheme="majorHAnsi" w:eastAsiaTheme="majorEastAsia" w:hAnsiTheme="majorHAnsi" w:cstheme="majorBidi"/>
              <w:caps/>
              <w:color w:val="44546A" w:themeColor="text2"/>
              <w:sz w:val="110"/>
              <w:szCs w:val="110"/>
            </w:rPr>
            <w:t>[Geef de titel van het document op]</w:t>
          </w:r>
        </w:p>
      </w:docPartBody>
    </w:docPart>
    <w:docPart>
      <w:docPartPr>
        <w:name w:val="5AB2B51831224A138CE9FE02FBAC965A"/>
        <w:category>
          <w:name w:val="Algemeen"/>
          <w:gallery w:val="placeholder"/>
        </w:category>
        <w:types>
          <w:type w:val="bbPlcHdr"/>
        </w:types>
        <w:behaviors>
          <w:behavior w:val="content"/>
        </w:behaviors>
        <w:guid w:val="{F5379BE3-9E1D-4A59-B989-1E925D3AD636}"/>
      </w:docPartPr>
      <w:docPartBody>
        <w:p w:rsidR="00003213" w:rsidRDefault="00003213">
          <w:pPr>
            <w:pStyle w:val="5AB2B51831224A138CE9FE02FBAC965A"/>
          </w:pPr>
          <w:r>
            <w:rPr>
              <w:color w:val="FFFFFF" w:themeColor="background1"/>
              <w:sz w:val="32"/>
              <w:szCs w:val="32"/>
            </w:rPr>
            <w:t>[Kies de datum]</w:t>
          </w:r>
        </w:p>
      </w:docPartBody>
    </w:docPart>
    <w:docPart>
      <w:docPartPr>
        <w:name w:val="1D55C1CA534747FBB3970F5A80DF3411"/>
        <w:category>
          <w:name w:val="Algemeen"/>
          <w:gallery w:val="placeholder"/>
        </w:category>
        <w:types>
          <w:type w:val="bbPlcHdr"/>
        </w:types>
        <w:behaviors>
          <w:behavior w:val="content"/>
        </w:behaviors>
        <w:guid w:val="{03E4B249-5D85-4B65-9570-B95EE33E224B}"/>
      </w:docPartPr>
      <w:docPartBody>
        <w:p w:rsidR="00003213" w:rsidRDefault="00003213">
          <w:pPr>
            <w:pStyle w:val="1D55C1CA534747FBB3970F5A80DF3411"/>
          </w:pPr>
          <w:r>
            <w:rPr>
              <w:color w:val="FFFFFF" w:themeColor="background1"/>
              <w:sz w:val="40"/>
              <w:szCs w:val="40"/>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 Cen MT">
    <w:charset w:val="00"/>
    <w:family w:val="swiss"/>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TrebuchetM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213"/>
    <w:rsid w:val="00003213"/>
    <w:rsid w:val="001E7AA0"/>
    <w:rsid w:val="0039140B"/>
    <w:rsid w:val="003E1703"/>
    <w:rsid w:val="009F00DB"/>
    <w:rsid w:val="00B5047B"/>
    <w:rsid w:val="00CE0F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Kop2">
    <w:name w:val="heading 2"/>
    <w:basedOn w:val="Standaard"/>
    <w:next w:val="Standaard"/>
    <w:link w:val="Kop2Char"/>
    <w:uiPriority w:val="9"/>
    <w:unhideWhenUsed/>
    <w:qFormat/>
    <w:pPr>
      <w:spacing w:before="240" w:after="80" w:line="264" w:lineRule="auto"/>
      <w:outlineLvl w:val="1"/>
    </w:pPr>
    <w:rPr>
      <w:rFonts w:eastAsiaTheme="minorHAnsi" w:cs="Times New Roman"/>
      <w:b/>
      <w:color w:val="4472C4" w:themeColor="accent1"/>
      <w:spacing w:val="20"/>
      <w:kern w:val="24"/>
      <w:sz w:val="28"/>
      <w:szCs w:val="28"/>
    </w:rPr>
  </w:style>
  <w:style w:type="paragraph" w:styleId="Kop3">
    <w:name w:val="heading 3"/>
    <w:basedOn w:val="Standaard"/>
    <w:next w:val="Standaard"/>
    <w:link w:val="Kop3Char"/>
    <w:uiPriority w:val="9"/>
    <w:unhideWhenUsed/>
    <w:qFormat/>
    <w:pPr>
      <w:spacing w:before="240" w:after="60" w:line="264" w:lineRule="auto"/>
      <w:outlineLvl w:val="2"/>
    </w:pPr>
    <w:rPr>
      <w:rFonts w:eastAsiaTheme="minorHAnsi" w:cs="Times New Roman"/>
      <w:b/>
      <w:color w:val="000000" w:themeColor="text1"/>
      <w:spacing w:val="10"/>
      <w:kern w:val="24"/>
      <w:sz w:val="23"/>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44D71C5E6F94A2A9B6770D7F7FDB532">
    <w:name w:val="344D71C5E6F94A2A9B6770D7F7FDB532"/>
  </w:style>
  <w:style w:type="paragraph" w:customStyle="1" w:styleId="5AB2B51831224A138CE9FE02FBAC965A">
    <w:name w:val="5AB2B51831224A138CE9FE02FBAC965A"/>
  </w:style>
  <w:style w:type="paragraph" w:customStyle="1" w:styleId="1D55C1CA534747FBB3970F5A80DF3411">
    <w:name w:val="1D55C1CA534747FBB3970F5A80DF3411"/>
  </w:style>
  <w:style w:type="paragraph" w:customStyle="1" w:styleId="3D17FAA672CC4CD18E0D5C8DE07D202E">
    <w:name w:val="3D17FAA672CC4CD18E0D5C8DE07D202E"/>
  </w:style>
  <w:style w:type="paragraph" w:customStyle="1" w:styleId="10D50B17072046CE95D2B526CD033D1D">
    <w:name w:val="10D50B17072046CE95D2B526CD033D1D"/>
  </w:style>
  <w:style w:type="paragraph" w:customStyle="1" w:styleId="9CFEAF435E7148B3BD72DFC414739DEB">
    <w:name w:val="9CFEAF435E7148B3BD72DFC414739DEB"/>
  </w:style>
  <w:style w:type="character" w:customStyle="1" w:styleId="Kop1Char">
    <w:name w:val="Kop 1 Char"/>
    <w:basedOn w:val="Standaardalinea-lettertype"/>
    <w:link w:val="Kop1"/>
    <w:uiPriority w:val="9"/>
    <w:rPr>
      <w:rFonts w:asciiTheme="majorHAnsi" w:eastAsiaTheme="minorHAnsi" w:hAnsiTheme="majorHAnsi" w:cs="Times New Roman"/>
      <w:caps/>
      <w:color w:val="44546A" w:themeColor="text2"/>
      <w:kern w:val="24"/>
      <w:sz w:val="32"/>
      <w:szCs w:val="32"/>
    </w:rPr>
  </w:style>
  <w:style w:type="character" w:customStyle="1" w:styleId="Kop2Char">
    <w:name w:val="Kop 2 Char"/>
    <w:basedOn w:val="Standaardalinea-lettertype"/>
    <w:link w:val="Kop2"/>
    <w:uiPriority w:val="9"/>
    <w:rPr>
      <w:rFonts w:eastAsiaTheme="minorHAnsi" w:cs="Times New Roman"/>
      <w:b/>
      <w:color w:val="4472C4" w:themeColor="accent1"/>
      <w:spacing w:val="20"/>
      <w:kern w:val="24"/>
      <w:sz w:val="28"/>
      <w:szCs w:val="28"/>
    </w:rPr>
  </w:style>
  <w:style w:type="character" w:customStyle="1" w:styleId="Kop3Char">
    <w:name w:val="Kop 3 Char"/>
    <w:basedOn w:val="Standaardalinea-lettertype"/>
    <w:link w:val="Kop3"/>
    <w:uiPriority w:val="9"/>
    <w:rPr>
      <w:rFonts w:eastAsiaTheme="minorHAnsi" w:cs="Times New Roman"/>
      <w:b/>
      <w:color w:val="000000" w:themeColor="text1"/>
      <w:spacing w:val="10"/>
      <w:kern w:val="24"/>
      <w:sz w:val="23"/>
      <w:szCs w:val="24"/>
    </w:rPr>
  </w:style>
  <w:style w:type="paragraph" w:styleId="Duidelijkcitaat">
    <w:name w:val="Intense Quote"/>
    <w:basedOn w:val="Standaard"/>
    <w:link w:val="Duidelijkcitaat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rPr>
  </w:style>
  <w:style w:type="character" w:customStyle="1" w:styleId="DuidelijkcitaatChar">
    <w:name w:val="Duidelijk citaat Char"/>
    <w:basedOn w:val="Standaardalinea-lettertype"/>
    <w:link w:val="Duidelijkcitaat"/>
    <w:uiPriority w:val="30"/>
    <w:rPr>
      <w:rFonts w:eastAsiaTheme="minorHAnsi" w:cs="Times New Roman"/>
      <w:b/>
      <w:color w:val="ED7D31" w:themeColor="accent2"/>
      <w:kern w:val="24"/>
      <w:sz w:val="23"/>
      <w:szCs w:val="20"/>
      <w:shd w:val="clear" w:color="auto" w:fill="FFFFFF" w:themeFill="background1"/>
    </w:rPr>
  </w:style>
  <w:style w:type="paragraph" w:customStyle="1" w:styleId="38B82429AFC54D7AB34276D9ECA05CFC">
    <w:name w:val="38B82429AFC54D7AB34276D9ECA05C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2019-06-17T00:00:00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CBDA964ABCF6134795B89D3DFFAE1FEF0400396DD46F8E1CE5468AAD42C750079EC0" ma:contentTypeVersion="56" ma:contentTypeDescription="Create a new document." ma:contentTypeScope="" ma:versionID="037949562267adc420c401b5d1081b0d">
  <xsd:schema xmlns:xsd="http://www.w3.org/2001/XMLSchema" xmlns:xs="http://www.w3.org/2001/XMLSchema" xmlns:p="http://schemas.microsoft.com/office/2006/metadata/properties" xmlns:ns2="e6b10b74-023b-4505-bd21-3dea7fe386f6" targetNamespace="http://schemas.microsoft.com/office/2006/metadata/properties" ma:root="true" ma:fieldsID="27379c82448e8bb51bda9e1977bc4244" ns2:_="">
    <xsd:import namespace="e6b10b74-023b-4505-bd21-3dea7fe386f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10b74-023b-4505-bd21-3dea7fe386f6"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e82df2b8-fe41-4947-8486-51a5ce8b26f1}"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E63E0F41-F43D-451E-9C99-BB9828D6CA16}" ma:internalName="CSXSubmissionMarket" ma:readOnly="false" ma:showField="MarketName" ma:web="e6b10b74-023b-4505-bd21-3dea7fe386f6">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2889c2e3-9949-4ec1-a054-3409735ce40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1B8A0728-958F-48E5-830D-7FB0F42DE0DE}" ma:internalName="InProjectListLookup" ma:readOnly="true" ma:showField="InProjectLis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21a37816-d32f-435f-b65b-828592c3f9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1B8A0728-958F-48E5-830D-7FB0F42DE0DE}" ma:internalName="LastCompleteVersionLookup" ma:readOnly="true" ma:showField="LastComplete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1B8A0728-958F-48E5-830D-7FB0F42DE0DE}" ma:internalName="LastPreviewErrorLookup" ma:readOnly="true" ma:showField="LastPreview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1B8A0728-958F-48E5-830D-7FB0F42DE0DE}" ma:internalName="LastPreviewResultLookup" ma:readOnly="true" ma:showField="LastPreview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1B8A0728-958F-48E5-830D-7FB0F42DE0DE}" ma:internalName="LastPreviewAttemptDateLookup" ma:readOnly="true" ma:showField="LastPreview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1B8A0728-958F-48E5-830D-7FB0F42DE0DE}" ma:internalName="LastPreviewedByLookup" ma:readOnly="true" ma:showField="LastPreview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1B8A0728-958F-48E5-830D-7FB0F42DE0DE}" ma:internalName="LastPreviewTimeLookup" ma:readOnly="true" ma:showField="LastPreview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1B8A0728-958F-48E5-830D-7FB0F42DE0DE}" ma:internalName="LastPreviewVersionLookup" ma:readOnly="true" ma:showField="LastPreview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1B8A0728-958F-48E5-830D-7FB0F42DE0DE}" ma:internalName="LastPublishErrorLookup" ma:readOnly="true" ma:showField="LastPublishError"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1B8A0728-958F-48E5-830D-7FB0F42DE0DE}" ma:internalName="LastPublishResultLookup" ma:readOnly="true" ma:showField="LastPublishResult"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1B8A0728-958F-48E5-830D-7FB0F42DE0DE}" ma:internalName="LastPublishAttemptDateLookup" ma:readOnly="true" ma:showField="LastPublishAttemptDat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1B8A0728-958F-48E5-830D-7FB0F42DE0DE}" ma:internalName="LastPublishedByLookup" ma:readOnly="true" ma:showField="LastPublishedBy"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1B8A0728-958F-48E5-830D-7FB0F42DE0DE}" ma:internalName="LastPublishTimeLookup" ma:readOnly="true" ma:showField="LastPublishTi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1B8A0728-958F-48E5-830D-7FB0F42DE0DE}" ma:internalName="LastPublishVersionLookup" ma:readOnly="true" ma:showField="LastPublishVersion"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17E829A-F1CE-4E08-A3F4-0A7C7B006C3F}" ma:internalName="LocLastLocAttemptVersionLookup" ma:readOnly="false" ma:showField="LastLocAttemptVersion" ma:web="e6b10b74-023b-4505-bd21-3dea7fe386f6">
      <xsd:simpleType>
        <xsd:restriction base="dms:Lookup"/>
      </xsd:simpleType>
    </xsd:element>
    <xsd:element name="LocLastLocAttemptVersionTypeLookup" ma:index="71" nillable="true" ma:displayName="Loc Last Loc Attempt Version Type" ma:default="" ma:list="{A17E829A-F1CE-4E08-A3F4-0A7C7B006C3F}" ma:internalName="LocLastLocAttemptVersionTypeLookup" ma:readOnly="true" ma:showField="LastLocAttemptVersionType" ma:web="e6b10b74-023b-4505-bd21-3dea7fe386f6">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17E829A-F1CE-4E08-A3F4-0A7C7B006C3F}" ma:internalName="LocNewPublishedVersionLookup" ma:readOnly="true" ma:showField="NewPublishedVersion" ma:web="e6b10b74-023b-4505-bd21-3dea7fe386f6">
      <xsd:simpleType>
        <xsd:restriction base="dms:Lookup"/>
      </xsd:simpleType>
    </xsd:element>
    <xsd:element name="LocOverallHandbackStatusLookup" ma:index="75" nillable="true" ma:displayName="Loc Overall Handback Status" ma:default="" ma:list="{A17E829A-F1CE-4E08-A3F4-0A7C7B006C3F}" ma:internalName="LocOverallHandbackStatusLookup" ma:readOnly="true" ma:showField="OverallHandbackStatus" ma:web="e6b10b74-023b-4505-bd21-3dea7fe386f6">
      <xsd:simpleType>
        <xsd:restriction base="dms:Lookup"/>
      </xsd:simpleType>
    </xsd:element>
    <xsd:element name="LocOverallLocStatusLookup" ma:index="76" nillable="true" ma:displayName="Loc Overall Localize Status" ma:default="" ma:list="{A17E829A-F1CE-4E08-A3F4-0A7C7B006C3F}" ma:internalName="LocOverallLocStatusLookup" ma:readOnly="true" ma:showField="OverallLocStatus" ma:web="e6b10b74-023b-4505-bd21-3dea7fe386f6">
      <xsd:simpleType>
        <xsd:restriction base="dms:Lookup"/>
      </xsd:simpleType>
    </xsd:element>
    <xsd:element name="LocOverallPreviewStatusLookup" ma:index="77" nillable="true" ma:displayName="Loc Overall Preview Status" ma:default="" ma:list="{A17E829A-F1CE-4E08-A3F4-0A7C7B006C3F}" ma:internalName="LocOverallPreviewStatusLookup" ma:readOnly="true" ma:showField="OverallPreviewStatus" ma:web="e6b10b74-023b-4505-bd21-3dea7fe386f6">
      <xsd:simpleType>
        <xsd:restriction base="dms:Lookup"/>
      </xsd:simpleType>
    </xsd:element>
    <xsd:element name="LocOverallPublishStatusLookup" ma:index="78" nillable="true" ma:displayName="Loc Overall Publish Status" ma:default="" ma:list="{A17E829A-F1CE-4E08-A3F4-0A7C7B006C3F}" ma:internalName="LocOverallPublishStatusLookup" ma:readOnly="true" ma:showField="OverallPublishStatus" ma:web="e6b10b74-023b-4505-bd21-3dea7fe386f6">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17E829A-F1CE-4E08-A3F4-0A7C7B006C3F}" ma:internalName="LocProcessedForHandoffsLookup" ma:readOnly="true" ma:showField="ProcessedForHandoffs" ma:web="e6b10b74-023b-4505-bd21-3dea7fe386f6">
      <xsd:simpleType>
        <xsd:restriction base="dms:Lookup"/>
      </xsd:simpleType>
    </xsd:element>
    <xsd:element name="LocProcessedForMarketsLookup" ma:index="81" nillable="true" ma:displayName="Loc Processed For Markets" ma:default="" ma:list="{A17E829A-F1CE-4E08-A3F4-0A7C7B006C3F}" ma:internalName="LocProcessedForMarketsLookup" ma:readOnly="true" ma:showField="ProcessedForMarkets" ma:web="e6b10b74-023b-4505-bd21-3dea7fe386f6">
      <xsd:simpleType>
        <xsd:restriction base="dms:Lookup"/>
      </xsd:simpleType>
    </xsd:element>
    <xsd:element name="LocPublishedDependentAssetsLookup" ma:index="82" nillable="true" ma:displayName="Loc Published Dependent Assets" ma:default="" ma:list="{A17E829A-F1CE-4E08-A3F4-0A7C7B006C3F}" ma:internalName="LocPublishedDependentAssetsLookup" ma:readOnly="true" ma:showField="PublishedDependentAssets" ma:web="e6b10b74-023b-4505-bd21-3dea7fe386f6">
      <xsd:simpleType>
        <xsd:restriction base="dms:Lookup"/>
      </xsd:simpleType>
    </xsd:element>
    <xsd:element name="LocPublishedLinkedAssetsLookup" ma:index="83" nillable="true" ma:displayName="Loc Published Linked Assets" ma:default="" ma:list="{A17E829A-F1CE-4E08-A3F4-0A7C7B006C3F}" ma:internalName="LocPublishedLinkedAssetsLookup" ma:readOnly="true" ma:showField="PublishedLinkedAssets" ma:web="e6b10b74-023b-4505-bd21-3dea7fe386f6">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9f7e258f-951e-4553-882a-df481c2855c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E63E0F41-F43D-451E-9C99-BB9828D6CA16}" ma:internalName="Markets" ma:readOnly="false" ma:showField="MarketName"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1B8A0728-958F-48E5-830D-7FB0F42DE0DE}" ma:internalName="NumOfRatingsLookup" ma:readOnly="true" ma:showField="NumOfRating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1B8A0728-958F-48E5-830D-7FB0F42DE0DE}" ma:internalName="PublishStatusLookup" ma:readOnly="false" ma:showField="PublishStatus"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45eb1e28-141a-471b-b8e5-0e0806215fb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ee155f21-437f-4384-b449-96db9b31c898}" ma:internalName="TaxCatchAll" ma:showField="CatchAllData"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ee155f21-437f-4384-b449-96db9b31c898}" ma:internalName="TaxCatchAllLabel" ma:readOnly="true" ma:showField="CatchAllDataLabel" ma:web="e6b10b74-023b-4505-bd21-3dea7fe386f6">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DirectSourceMarket xmlns="e6b10b74-023b-4505-bd21-3dea7fe386f6">english</DirectSourceMarket>
    <AssetType xmlns="e6b10b74-023b-4505-bd21-3dea7fe386f6" xsi:nil="true"/>
    <Milestone xmlns="e6b10b74-023b-4505-bd21-3dea7fe386f6" xsi:nil="true"/>
    <OriginAsset xmlns="e6b10b74-023b-4505-bd21-3dea7fe386f6" xsi:nil="true"/>
    <TPComponent xmlns="e6b10b74-023b-4505-bd21-3dea7fe386f6" xsi:nil="true"/>
    <AssetId xmlns="e6b10b74-023b-4505-bd21-3dea7fe386f6">TP101808877</AssetId>
    <NumericId xmlns="e6b10b74-023b-4505-bd21-3dea7fe386f6">101808877</NumericId>
    <TPFriendlyName xmlns="e6b10b74-023b-4505-bd21-3dea7fe386f6" xsi:nil="true"/>
    <SourceTitle xmlns="e6b10b74-023b-4505-bd21-3dea7fe386f6" xsi:nil="true"/>
    <TPApplication xmlns="e6b10b74-023b-4505-bd21-3dea7fe386f6" xsi:nil="true"/>
    <TPLaunchHelpLink xmlns="e6b10b74-023b-4505-bd21-3dea7fe386f6" xsi:nil="true"/>
    <OpenTemplate xmlns="e6b10b74-023b-4505-bd21-3dea7fe386f6">true</OpenTemplate>
    <PlannedPubDate xmlns="e6b10b74-023b-4505-bd21-3dea7fe386f6">2009-11-17T04:50:00+00:00</PlannedPubDate>
    <CrawlForDependencies xmlns="e6b10b74-023b-4505-bd21-3dea7fe386f6">false</CrawlForDependencies>
    <ParentAssetId xmlns="e6b10b74-023b-4505-bd21-3dea7fe386f6" xsi:nil="true"/>
    <TrustLevel xmlns="e6b10b74-023b-4505-bd21-3dea7fe386f6">1 Microsoft Managed Content</TrustLevel>
    <PublishStatusLookup xmlns="e6b10b74-023b-4505-bd21-3dea7fe386f6">
      <Value>234977</Value>
      <Value>320056</Value>
    </PublishStatusLookup>
    <TemplateTemplateType xmlns="e6b10b74-023b-4505-bd21-3dea7fe386f6">Word Document Template</TemplateTemplateType>
    <IsSearchable xmlns="e6b10b74-023b-4505-bd21-3dea7fe386f6">false</IsSearchable>
    <TPNamespace xmlns="e6b10b74-023b-4505-bd21-3dea7fe386f6" xsi:nil="true"/>
    <Providers xmlns="e6b10b74-023b-4505-bd21-3dea7fe386f6" xsi:nil="true"/>
    <Markets xmlns="e6b10b74-023b-4505-bd21-3dea7fe386f6"/>
    <OriginalSourceMarket xmlns="e6b10b74-023b-4505-bd21-3dea7fe386f6">english</OriginalSourceMarket>
    <TPInstallLocation xmlns="e6b10b74-023b-4505-bd21-3dea7fe386f6" xsi:nil="true"/>
    <TPAppVersion xmlns="e6b10b74-023b-4505-bd21-3dea7fe386f6" xsi:nil="true"/>
    <TPCommandLine xmlns="e6b10b74-023b-4505-bd21-3dea7fe386f6" xsi:nil="true"/>
    <APAuthor xmlns="e6b10b74-023b-4505-bd21-3dea7fe386f6">
      <UserInfo>
        <DisplayName/>
        <AccountId>1073741823</AccountId>
        <AccountType/>
      </UserInfo>
    </APAuthor>
    <EditorialStatus xmlns="e6b10b74-023b-4505-bd21-3dea7fe386f6" xsi:nil="true"/>
    <PublishTargets xmlns="e6b10b74-023b-4505-bd21-3dea7fe386f6">OfficeOnline</PublishTargets>
    <TPLaunchHelpLinkType xmlns="e6b10b74-023b-4505-bd21-3dea7fe386f6">Template</TPLaunchHelpLinkType>
    <TPClientViewer xmlns="e6b10b74-023b-4505-bd21-3dea7fe386f6" xsi:nil="true"/>
    <CSXHash xmlns="e6b10b74-023b-4505-bd21-3dea7fe386f6" xsi:nil="true"/>
    <IsDeleted xmlns="e6b10b74-023b-4505-bd21-3dea7fe386f6">false</IsDeleted>
    <ShowIn xmlns="e6b10b74-023b-4505-bd21-3dea7fe386f6">Show everywhere</ShowIn>
    <UANotes xmlns="e6b10b74-023b-4505-bd21-3dea7fe386f6" xsi:nil="true"/>
    <TemplateStatus xmlns="e6b10b74-023b-4505-bd21-3dea7fe386f6" xsi:nil="true"/>
    <Downloads xmlns="e6b10b74-023b-4505-bd21-3dea7fe386f6">0</Downloads>
    <EditorialTags xmlns="e6b10b74-023b-4505-bd21-3dea7fe386f6" xsi:nil="true"/>
    <TPExecutable xmlns="e6b10b74-023b-4505-bd21-3dea7fe386f6" xsi:nil="true"/>
    <SubmitterId xmlns="e6b10b74-023b-4505-bd21-3dea7fe386f6" xsi:nil="true"/>
    <UACurrentWords xmlns="e6b10b74-023b-4505-bd21-3dea7fe386f6" xsi:nil="true"/>
    <OOCacheId xmlns="e6b10b74-023b-4505-bd21-3dea7fe386f6" xsi:nil="true"/>
    <ApprovalLog xmlns="e6b10b74-023b-4505-bd21-3dea7fe386f6" xsi:nil="true"/>
    <ApprovalStatus xmlns="e6b10b74-023b-4505-bd21-3dea7fe386f6">InProgress</ApprovalStatus>
    <AssetStart xmlns="e6b10b74-023b-4505-bd21-3dea7fe386f6">2010-11-05T15:04:58+00:00</AssetStart>
    <LastModifiedDateTime xmlns="e6b10b74-023b-4505-bd21-3dea7fe386f6" xsi:nil="true"/>
    <TimesCloned xmlns="e6b10b74-023b-4505-bd21-3dea7fe386f6" xsi:nil="true"/>
    <AssetExpire xmlns="e6b10b74-023b-4505-bd21-3dea7fe386f6">2100-01-01T00:00:00+00:00</AssetExpire>
    <MachineTranslated xmlns="e6b10b74-023b-4505-bd21-3dea7fe386f6">false</MachineTranslated>
    <Manager xmlns="e6b10b74-023b-4505-bd21-3dea7fe386f6" xsi:nil="true"/>
    <CSXUpdate xmlns="e6b10b74-023b-4505-bd21-3dea7fe386f6">false</CSXUpdate>
    <MarketSpecific xmlns="e6b10b74-023b-4505-bd21-3dea7fe386f6" xsi:nil="true"/>
    <LastHandOff xmlns="e6b10b74-023b-4505-bd21-3dea7fe386f6" xsi:nil="true"/>
    <BusinessGroup xmlns="e6b10b74-023b-4505-bd21-3dea7fe386f6" xsi:nil="true"/>
    <VoteCount xmlns="e6b10b74-023b-4505-bd21-3dea7fe386f6" xsi:nil="true"/>
    <AcquiredFrom xmlns="e6b10b74-023b-4505-bd21-3dea7fe386f6">Internal MS</AcquiredFrom>
    <ArtSampleDocs xmlns="e6b10b74-023b-4505-bd21-3dea7fe386f6" xsi:nil="true"/>
    <ThumbnailAssetId xmlns="e6b10b74-023b-4505-bd21-3dea7fe386f6" xsi:nil="true"/>
    <UALocComments xmlns="e6b10b74-023b-4505-bd21-3dea7fe386f6" xsi:nil="true"/>
    <DSATActionTaken xmlns="e6b10b74-023b-4505-bd21-3dea7fe386f6" xsi:nil="true"/>
    <APEditor xmlns="e6b10b74-023b-4505-bd21-3dea7fe386f6">
      <UserInfo>
        <DisplayName/>
        <AccountId xsi:nil="true"/>
        <AccountType/>
      </UserInfo>
    </APEditor>
    <OutputCachingOn xmlns="e6b10b74-023b-4505-bd21-3dea7fe386f6">false</OutputCachingOn>
    <BugNumber xmlns="e6b10b74-023b-4505-bd21-3dea7fe386f6" xsi:nil="true"/>
    <LegacyData xmlns="e6b10b74-023b-4505-bd21-3dea7fe386f6" xsi:nil="true"/>
    <IntlLangReview xmlns="e6b10b74-023b-4505-bd21-3dea7fe386f6" xsi:nil="true"/>
    <IntlLangReviewer xmlns="e6b10b74-023b-4505-bd21-3dea7fe386f6" xsi:nil="true"/>
    <IntlLocPriority xmlns="e6b10b74-023b-4505-bd21-3dea7fe386f6" xsi:nil="true"/>
    <CSXSubmissionDate xmlns="e6b10b74-023b-4505-bd21-3dea7fe386f6" xsi:nil="true"/>
    <BlockPublish xmlns="e6b10b74-023b-4505-bd21-3dea7fe386f6" xsi:nil="true"/>
    <ContentItem xmlns="e6b10b74-023b-4505-bd21-3dea7fe386f6" xsi:nil="true"/>
    <CSXSubmissionMarket xmlns="e6b10b74-023b-4505-bd21-3dea7fe386f6" xsi:nil="true"/>
    <HandoffToMSDN xmlns="e6b10b74-023b-4505-bd21-3dea7fe386f6" xsi:nil="true"/>
    <UALocRecommendation xmlns="e6b10b74-023b-4505-bd21-3dea7fe386f6">Localize</UALocRecommendation>
    <IntlLangReviewDate xmlns="e6b10b74-023b-4505-bd21-3dea7fe386f6" xsi:nil="true"/>
    <PrimaryImageGen xmlns="e6b10b74-023b-4505-bd21-3dea7fe386f6">false</PrimaryImageGen>
    <PolicheckWords xmlns="e6b10b74-023b-4505-bd21-3dea7fe386f6" xsi:nil="true"/>
    <ClipArtFilename xmlns="e6b10b74-023b-4505-bd21-3dea7fe386f6" xsi:nil="true"/>
    <APDescription xmlns="e6b10b74-023b-4505-bd21-3dea7fe386f6" xsi:nil="true"/>
    <UAProjectedTotalWords xmlns="e6b10b74-023b-4505-bd21-3dea7fe386f6" xsi:nil="true"/>
    <Provider xmlns="e6b10b74-023b-4505-bd21-3dea7fe386f6" xsi:nil="true"/>
    <FriendlyTitle xmlns="e6b10b74-023b-4505-bd21-3dea7fe386f6" xsi:nil="true"/>
    <LastPublishResultLookup xmlns="e6b10b74-023b-4505-bd21-3dea7fe386f6" xsi:nil="true"/>
    <CampaignTagsTaxHTField0 xmlns="e6b10b74-023b-4505-bd21-3dea7fe386f6">
      <Terms xmlns="http://schemas.microsoft.com/office/infopath/2007/PartnerControls"/>
    </CampaignTagsTaxHTField0>
    <InternalTagsTaxHTField0 xmlns="e6b10b74-023b-4505-bd21-3dea7fe386f6">
      <Terms xmlns="http://schemas.microsoft.com/office/infopath/2007/PartnerControls"/>
    </InternalTagsTaxHTField0>
    <LocComments xmlns="e6b10b74-023b-4505-bd21-3dea7fe386f6" xsi:nil="true"/>
    <LocalizationTagsTaxHTField0 xmlns="e6b10b74-023b-4505-bd21-3dea7fe386f6">
      <Terms xmlns="http://schemas.microsoft.com/office/infopath/2007/PartnerControls"/>
    </LocalizationTagsTaxHTField0>
    <LocLastLocAttemptVersionLookup xmlns="e6b10b74-023b-4505-bd21-3dea7fe386f6">148982</LocLastLocAttemptVersionLookup>
    <LocManualTestRequired xmlns="e6b10b74-023b-4505-bd21-3dea7fe386f6">false</LocManualTestRequired>
    <LocRecommendedHandoff xmlns="e6b10b74-023b-4505-bd21-3dea7fe386f6" xsi:nil="true"/>
    <ScenarioTagsTaxHTField0 xmlns="e6b10b74-023b-4505-bd21-3dea7fe386f6">
      <Terms xmlns="http://schemas.microsoft.com/office/infopath/2007/PartnerControls"/>
    </ScenarioTagsTaxHTField0>
    <FeatureTagsTaxHTField0 xmlns="e6b10b74-023b-4505-bd21-3dea7fe386f6">
      <Terms xmlns="http://schemas.microsoft.com/office/infopath/2007/PartnerControls"/>
    </FeatureTagsTaxHTField0>
    <OriginalRelease xmlns="e6b10b74-023b-4505-bd21-3dea7fe386f6">14</OriginalRelease>
    <TaxCatchAll xmlns="e6b10b74-023b-4505-bd21-3dea7fe386f6"/>
    <RecommendationsModifier xmlns="e6b10b74-023b-4505-bd21-3dea7fe386f6" xsi:nil="true"/>
    <LocMarketGroupTiers2 xmlns="e6b10b74-023b-4505-bd21-3dea7fe386f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9CF4B18F-E401-4F8E-993A-DBB2BF9C4B2C}">
  <ds:schemaRefs>
    <ds:schemaRef ds:uri="http://schemas.microsoft.com/sharepoint/v3/contenttype/forms"/>
  </ds:schemaRefs>
</ds:datastoreItem>
</file>

<file path=customXml/itemProps4.xml><?xml version="1.0" encoding="utf-8"?>
<ds:datastoreItem xmlns:ds="http://schemas.openxmlformats.org/officeDocument/2006/customXml" ds:itemID="{A14E6A22-439D-4F28-8699-971026028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10b74-023b-4505-bd21-3dea7fe386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4227C1-8042-4F35-8823-3293E394BA61}">
  <ds:schemaRefs>
    <ds:schemaRef ds:uri="http://schemas.microsoft.com/office/2006/metadata/properties"/>
    <ds:schemaRef ds:uri="http://schemas.microsoft.com/office/infopath/2007/PartnerControls"/>
    <ds:schemaRef ds:uri="e6b10b74-023b-4505-bd21-3dea7fe386f6"/>
  </ds:schemaRefs>
</ds:datastoreItem>
</file>

<file path=customXml/itemProps6.xml><?xml version="1.0" encoding="utf-8"?>
<ds:datastoreItem xmlns:ds="http://schemas.openxmlformats.org/officeDocument/2006/customXml" ds:itemID="{D87A8A80-047B-445C-9132-6E029096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(thema Mediaan)</Template>
  <TotalTime>0</TotalTime>
  <Pages>28</Pages>
  <Words>7635</Words>
  <Characters>41993</Characters>
  <Application>Microsoft Office Word</Application>
  <DocSecurity>0</DocSecurity>
  <Lines>349</Lines>
  <Paragraphs>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analyse maatschappelijk vraagstuk</vt:lpstr>
      <vt:lpstr>analyse maatschappelijk vraagstuk</vt:lpstr>
    </vt:vector>
  </TitlesOfParts>
  <Company/>
  <LinksUpToDate>false</LinksUpToDate>
  <CharactersWithSpaces>49529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maatschappelijk vraagstuk</dc:title>
  <dc:subject>Moet het kabinet arbeidsdiscriminatie harder aanpakken?</dc:subject>
  <dc:creator>Hal, Sanne van</dc:creator>
  <cp:lastModifiedBy>Sanne van Hal</cp:lastModifiedBy>
  <cp:revision>2</cp:revision>
  <cp:lastPrinted>2019-06-11T16:41:00Z</cp:lastPrinted>
  <dcterms:created xsi:type="dcterms:W3CDTF">2019-06-16T10:16:00Z</dcterms:created>
  <dcterms:modified xsi:type="dcterms:W3CDTF">2019-06-16T10:16:00Z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0x010100CBDA964ABCF6134795B89D3DFFAE1FEF0400396DD46F8E1CE5468AAD42C750079EC0</vt:lpwstr>
  </property>
  <property fmtid="{D5CDD505-2E9C-101B-9397-08002B2CF9AE}" pid="3" name="MSIP_Label_4c8d6ef0-491d-4f17-aead-12ed260929f1_Enabled">
    <vt:lpwstr>True</vt:lpwstr>
  </property>
  <property fmtid="{D5CDD505-2E9C-101B-9397-08002B2CF9AE}" pid="4" name="MSIP_Label_4c8d6ef0-491d-4f17-aead-12ed260929f1_SiteId">
    <vt:lpwstr>f101208c-39d3-4c8a-8cc7-ad896b25954f</vt:lpwstr>
  </property>
  <property fmtid="{D5CDD505-2E9C-101B-9397-08002B2CF9AE}" pid="5" name="MSIP_Label_4c8d6ef0-491d-4f17-aead-12ed260929f1_Owner">
    <vt:lpwstr>gretta.schoonderbeek@essity.com</vt:lpwstr>
  </property>
  <property fmtid="{D5CDD505-2E9C-101B-9397-08002B2CF9AE}" pid="6" name="MSIP_Label_4c8d6ef0-491d-4f17-aead-12ed260929f1_SetDate">
    <vt:lpwstr>2019-05-21T15:44:10.8979858Z</vt:lpwstr>
  </property>
  <property fmtid="{D5CDD505-2E9C-101B-9397-08002B2CF9AE}" pid="7" name="MSIP_Label_4c8d6ef0-491d-4f17-aead-12ed260929f1_Name">
    <vt:lpwstr>Internal</vt:lpwstr>
  </property>
  <property fmtid="{D5CDD505-2E9C-101B-9397-08002B2CF9AE}" pid="8" name="MSIP_Label_4c8d6ef0-491d-4f17-aead-12ed260929f1_Application">
    <vt:lpwstr>Microsoft Azure Information Protection</vt:lpwstr>
  </property>
  <property fmtid="{D5CDD505-2E9C-101B-9397-08002B2CF9AE}" pid="9" name="MSIP_Label_4c8d6ef0-491d-4f17-aead-12ed260929f1_Extended_MSFT_Method">
    <vt:lpwstr>Automatic</vt:lpwstr>
  </property>
  <property fmtid="{D5CDD505-2E9C-101B-9397-08002B2CF9AE}" pid="10" name="Sensitivity">
    <vt:lpwstr>Internal</vt:lpwstr>
  </property>
</Properties>
</file>