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651108" w14:paraId="009655B4" w14:textId="77777777" w:rsidTr="00A1544A">
        <w:trPr>
          <w:trHeight w:val="454"/>
        </w:trPr>
        <w:tc>
          <w:tcPr>
            <w:tcW w:w="2586" w:type="dxa"/>
            <w:vAlign w:val="center"/>
          </w:tcPr>
          <w:p w14:paraId="79BF97D2" w14:textId="2BCE5921" w:rsidR="00AC01A9" w:rsidRPr="00651108" w:rsidRDefault="00AC01A9">
            <w:pPr>
              <w:pStyle w:val="Kop1"/>
              <w:rPr>
                <w:rFonts w:asciiTheme="minorHAnsi" w:hAnsiTheme="minorHAnsi" w:cstheme="minorHAnsi"/>
              </w:rPr>
            </w:pPr>
            <w:r w:rsidRPr="00651108">
              <w:rPr>
                <w:rFonts w:asciiTheme="minorHAnsi" w:hAnsiTheme="minorHAnsi" w:cstheme="minorHAnsi"/>
              </w:rPr>
              <w:t xml:space="preserve">Vak: </w:t>
            </w:r>
            <w:proofErr w:type="spellStart"/>
            <w:r w:rsidR="00A1544A" w:rsidRPr="00651108">
              <w:rPr>
                <w:rFonts w:asciiTheme="minorHAnsi" w:hAnsiTheme="minorHAnsi" w:cstheme="minorHAnsi"/>
              </w:rPr>
              <w:t>Fi</w:t>
            </w:r>
            <w:proofErr w:type="spellEnd"/>
          </w:p>
        </w:tc>
        <w:tc>
          <w:tcPr>
            <w:tcW w:w="2586" w:type="dxa"/>
            <w:vAlign w:val="center"/>
          </w:tcPr>
          <w:p w14:paraId="46304734" w14:textId="1F297A7D" w:rsidR="00AC01A9" w:rsidRPr="00651108" w:rsidRDefault="00AC01A9">
            <w:pPr>
              <w:rPr>
                <w:rFonts w:asciiTheme="minorHAnsi" w:hAnsiTheme="minorHAnsi" w:cstheme="minorHAnsi"/>
                <w:b/>
              </w:rPr>
            </w:pPr>
            <w:r w:rsidRPr="00651108">
              <w:rPr>
                <w:rFonts w:asciiTheme="minorHAnsi" w:hAnsiTheme="minorHAnsi" w:cstheme="minorHAnsi"/>
                <w:b/>
              </w:rPr>
              <w:t>Klas:</w:t>
            </w:r>
            <w:r w:rsidR="00A1544A" w:rsidRPr="00651108">
              <w:rPr>
                <w:rFonts w:asciiTheme="minorHAnsi" w:hAnsiTheme="minorHAnsi" w:cstheme="minorHAnsi"/>
                <w:b/>
              </w:rPr>
              <w:t xml:space="preserve"> 4vwo</w:t>
            </w:r>
            <w:r w:rsidRPr="00651108">
              <w:rPr>
                <w:rFonts w:asciiTheme="minorHAnsi" w:hAnsiTheme="minorHAnsi" w:cstheme="minorHAnsi"/>
                <w:b/>
              </w:rPr>
              <w:t xml:space="preserve"> </w:t>
            </w:r>
          </w:p>
        </w:tc>
        <w:tc>
          <w:tcPr>
            <w:tcW w:w="2586" w:type="dxa"/>
            <w:vAlign w:val="center"/>
          </w:tcPr>
          <w:p w14:paraId="45286FBB" w14:textId="3DCEF5E1" w:rsidR="00AC01A9" w:rsidRPr="00651108" w:rsidRDefault="00AC01A9">
            <w:pPr>
              <w:rPr>
                <w:rFonts w:asciiTheme="minorHAnsi" w:hAnsiTheme="minorHAnsi" w:cstheme="minorHAnsi"/>
                <w:b/>
              </w:rPr>
            </w:pPr>
            <w:r w:rsidRPr="00651108">
              <w:rPr>
                <w:rFonts w:asciiTheme="minorHAnsi" w:hAnsiTheme="minorHAnsi" w:cstheme="minorHAnsi"/>
                <w:b/>
              </w:rPr>
              <w:t xml:space="preserve">Periode: </w:t>
            </w:r>
            <w:r w:rsidR="00257F92" w:rsidRPr="00651108">
              <w:rPr>
                <w:rFonts w:asciiTheme="minorHAnsi" w:hAnsiTheme="minorHAnsi" w:cstheme="minorHAnsi"/>
                <w:b/>
              </w:rPr>
              <w:t>2</w:t>
            </w:r>
          </w:p>
        </w:tc>
        <w:tc>
          <w:tcPr>
            <w:tcW w:w="2586" w:type="dxa"/>
            <w:vAlign w:val="center"/>
          </w:tcPr>
          <w:p w14:paraId="3B532A9B" w14:textId="327612F8" w:rsidR="00AC01A9" w:rsidRPr="00651108" w:rsidRDefault="00D64506">
            <w:pPr>
              <w:rPr>
                <w:rFonts w:asciiTheme="minorHAnsi" w:hAnsiTheme="minorHAnsi" w:cstheme="minorHAnsi"/>
                <w:b/>
              </w:rPr>
            </w:pPr>
            <w:r w:rsidRPr="00651108">
              <w:rPr>
                <w:rFonts w:asciiTheme="minorHAnsi" w:hAnsiTheme="minorHAnsi" w:cstheme="minorHAnsi"/>
                <w:b/>
              </w:rPr>
              <w:t>2021-2022</w:t>
            </w:r>
          </w:p>
        </w:tc>
      </w:tr>
      <w:tr w:rsidR="00A1544A" w:rsidRPr="00651108" w14:paraId="596E1D9E" w14:textId="77777777" w:rsidTr="00A1544A">
        <w:tc>
          <w:tcPr>
            <w:tcW w:w="10344" w:type="dxa"/>
            <w:gridSpan w:val="4"/>
          </w:tcPr>
          <w:p w14:paraId="56A4A4EB" w14:textId="1C1C901E" w:rsidR="00A1544A" w:rsidRPr="00651108" w:rsidRDefault="00A1544A" w:rsidP="00A1544A">
            <w:pPr>
              <w:rPr>
                <w:rFonts w:asciiTheme="minorHAnsi" w:hAnsiTheme="minorHAnsi" w:cstheme="minorHAnsi"/>
                <w:sz w:val="20"/>
              </w:rPr>
            </w:pPr>
            <w:r w:rsidRPr="00651108">
              <w:rPr>
                <w:rFonts w:asciiTheme="minorHAnsi" w:hAnsiTheme="minorHAnsi" w:cstheme="minorHAnsi"/>
                <w:sz w:val="20"/>
              </w:rPr>
              <w:t xml:space="preserve">Deze periode gaan we aan de slag met het schrijven van een essay over het thema “Vrijheid en Verantwoordelijkheid”. Dit essay, max. </w:t>
            </w:r>
            <w:r w:rsidR="009D2E84" w:rsidRPr="00651108">
              <w:rPr>
                <w:rFonts w:asciiTheme="minorHAnsi" w:hAnsiTheme="minorHAnsi" w:cstheme="minorHAnsi"/>
                <w:sz w:val="20"/>
              </w:rPr>
              <w:t>2</w:t>
            </w:r>
            <w:r w:rsidRPr="00651108">
              <w:rPr>
                <w:rFonts w:asciiTheme="minorHAnsi" w:hAnsiTheme="minorHAnsi" w:cstheme="minorHAnsi"/>
                <w:sz w:val="20"/>
              </w:rPr>
              <w:t xml:space="preserve"> a4’tjes, wordt als blog op een eigen </w:t>
            </w:r>
            <w:proofErr w:type="spellStart"/>
            <w:r w:rsidRPr="00651108">
              <w:rPr>
                <w:rFonts w:asciiTheme="minorHAnsi" w:hAnsiTheme="minorHAnsi" w:cstheme="minorHAnsi"/>
                <w:sz w:val="20"/>
              </w:rPr>
              <w:t>wordpress</w:t>
            </w:r>
            <w:proofErr w:type="spellEnd"/>
            <w:r w:rsidRPr="00651108">
              <w:rPr>
                <w:rFonts w:asciiTheme="minorHAnsi" w:hAnsiTheme="minorHAnsi" w:cstheme="minorHAnsi"/>
                <w:sz w:val="20"/>
              </w:rPr>
              <w:t xml:space="preserve">-site geplaatst. Vervolgens gaan we iedere week samen de essays bespreken, evalueren en beoordelen. Een gratis </w:t>
            </w:r>
            <w:proofErr w:type="spellStart"/>
            <w:r w:rsidRPr="00651108">
              <w:rPr>
                <w:rFonts w:asciiTheme="minorHAnsi" w:hAnsiTheme="minorHAnsi" w:cstheme="minorHAnsi"/>
                <w:sz w:val="20"/>
              </w:rPr>
              <w:t>wordpress</w:t>
            </w:r>
            <w:proofErr w:type="spellEnd"/>
            <w:r w:rsidRPr="00651108">
              <w:rPr>
                <w:rFonts w:asciiTheme="minorHAnsi" w:hAnsiTheme="minorHAnsi" w:cstheme="minorHAnsi"/>
                <w:sz w:val="20"/>
              </w:rPr>
              <w:t xml:space="preserve">-site kun je hier maken: </w:t>
            </w:r>
            <w:hyperlink r:id="rId11" w:history="1">
              <w:r w:rsidRPr="00651108">
                <w:rPr>
                  <w:rStyle w:val="Hyperlink"/>
                  <w:rFonts w:asciiTheme="minorHAnsi" w:hAnsiTheme="minorHAnsi" w:cstheme="minorHAnsi"/>
                  <w:sz w:val="20"/>
                </w:rPr>
                <w:t>https://nl.wordpress.com/</w:t>
              </w:r>
            </w:hyperlink>
            <w:r w:rsidRPr="00651108">
              <w:rPr>
                <w:rFonts w:asciiTheme="minorHAnsi" w:hAnsiTheme="minorHAnsi" w:cstheme="minorHAnsi"/>
              </w:rPr>
              <w:t xml:space="preserve">. </w:t>
            </w:r>
            <w:r w:rsidRPr="00651108">
              <w:rPr>
                <w:rFonts w:asciiTheme="minorHAnsi" w:hAnsiTheme="minorHAnsi" w:cstheme="minorHAnsi"/>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127D4B59" w14:textId="672744BD" w:rsidR="00A1544A" w:rsidRPr="00651108" w:rsidRDefault="00A1544A" w:rsidP="00A1544A">
            <w:pPr>
              <w:rPr>
                <w:rFonts w:asciiTheme="minorHAnsi" w:hAnsiTheme="minorHAnsi" w:cstheme="minorHAnsi"/>
                <w:sz w:val="20"/>
              </w:rPr>
            </w:pPr>
            <w:r w:rsidRPr="00651108">
              <w:rPr>
                <w:rFonts w:asciiTheme="minorHAnsi" w:hAnsiTheme="minorHAnsi" w:cstheme="minorHAnsi"/>
                <w:sz w:val="20"/>
              </w:rPr>
              <w:t xml:space="preserve">De concepten, theorieën en leerdoelen staan hier: </w:t>
            </w:r>
            <w:hyperlink r:id="rId12" w:history="1">
              <w:r w:rsidRPr="00651108">
                <w:rPr>
                  <w:rStyle w:val="Hyperlink"/>
                  <w:rFonts w:asciiTheme="minorHAnsi" w:hAnsiTheme="minorHAnsi" w:cstheme="minorHAnsi"/>
                  <w:sz w:val="20"/>
                </w:rPr>
                <w:t>https://filosofie.gruijthuijzen.nl/category/hgl-eindtermen-leerdoelen/</w:t>
              </w:r>
            </w:hyperlink>
            <w:r w:rsidRPr="00651108">
              <w:rPr>
                <w:rStyle w:val="Hyperlink"/>
                <w:rFonts w:asciiTheme="minorHAnsi" w:hAnsiTheme="minorHAnsi" w:cstheme="minorHAnsi"/>
                <w:sz w:val="20"/>
              </w:rPr>
              <w:t xml:space="preserve">. </w:t>
            </w:r>
            <w:r w:rsidRPr="00651108">
              <w:rPr>
                <w:rFonts w:asciiTheme="minorHAnsi" w:hAnsiTheme="minorHAnsi" w:cstheme="minorHAnsi"/>
                <w:sz w:val="20"/>
              </w:rPr>
              <w:t xml:space="preserve">De beoordelingscriteria staan hier: </w:t>
            </w:r>
            <w:hyperlink r:id="rId13" w:history="1">
              <w:r w:rsidRPr="00651108">
                <w:rPr>
                  <w:rStyle w:val="Hyperlink"/>
                  <w:rFonts w:asciiTheme="minorHAnsi" w:hAnsiTheme="minorHAnsi" w:cstheme="minorHAnsi"/>
                  <w:sz w:val="20"/>
                </w:rPr>
                <w:t>https://filosofie.gruijthuijzen.nl/category/socratische-gesprek-en-filosofisch-essay/</w:t>
              </w:r>
            </w:hyperlink>
          </w:p>
          <w:p w14:paraId="01F2C4A2" w14:textId="6BC04895" w:rsidR="00A1544A" w:rsidRPr="00651108" w:rsidRDefault="00A1544A" w:rsidP="00A1544A">
            <w:pPr>
              <w:tabs>
                <w:tab w:val="left" w:pos="284"/>
              </w:tabs>
              <w:rPr>
                <w:rFonts w:asciiTheme="minorHAnsi" w:hAnsiTheme="minorHAnsi" w:cstheme="minorHAnsi"/>
              </w:rPr>
            </w:pPr>
            <w:r w:rsidRPr="00651108">
              <w:rPr>
                <w:rFonts w:asciiTheme="minorHAnsi" w:hAnsiTheme="minorHAnsi" w:cstheme="minorHAnsi"/>
                <w:sz w:val="20"/>
              </w:rPr>
              <w:t xml:space="preserve"> </w:t>
            </w:r>
          </w:p>
        </w:tc>
      </w:tr>
      <w:tr w:rsidR="00A1544A" w:rsidRPr="00651108" w14:paraId="6CBA5E65" w14:textId="77777777" w:rsidTr="00A1544A">
        <w:tc>
          <w:tcPr>
            <w:tcW w:w="10344" w:type="dxa"/>
            <w:gridSpan w:val="4"/>
          </w:tcPr>
          <w:p w14:paraId="0AE0CA37" w14:textId="7774521E" w:rsidR="00A1544A" w:rsidRPr="00651108" w:rsidRDefault="00A1544A" w:rsidP="00A1544A">
            <w:pPr>
              <w:rPr>
                <w:rFonts w:asciiTheme="minorHAnsi" w:hAnsiTheme="minorHAnsi" w:cstheme="minorHAnsi"/>
                <w:sz w:val="20"/>
              </w:rPr>
            </w:pPr>
            <w:r w:rsidRPr="00651108">
              <w:rPr>
                <w:rFonts w:asciiTheme="minorHAnsi" w:hAnsiTheme="minorHAnsi" w:cstheme="minorHAnsi"/>
                <w:sz w:val="20"/>
              </w:rPr>
              <w:t xml:space="preserve">Inleiding: Door de wetenschappelijke inzichten uit de 19de en 20ste eeuw ligt zinloosheid op de loer in het leven van de mens. Evolutieleer en het determinisme bedreigen onze ziel, onze uniciteit en onze vrijheid. Na een inleiding in de fenomenologie duiken we in het existentialisme, waar filosofen betogen dat het leven juist wél zin heeft, dat de mens fundamenteel vrij is en dat de mens verantwoordelijk is voor zijn keuzes. Elk van deze concepten wordt specifiek gerelateerd aan de belevingswereld van de leerlingen. Zij bevinden zich immers rond de leeftijd waarop velen hun eerste existentiële crisis(je) beleven. De volgende filosofen passeren de </w:t>
            </w:r>
            <w:proofErr w:type="spellStart"/>
            <w:r w:rsidRPr="00651108">
              <w:rPr>
                <w:rFonts w:asciiTheme="minorHAnsi" w:hAnsiTheme="minorHAnsi" w:cstheme="minorHAnsi"/>
                <w:sz w:val="20"/>
              </w:rPr>
              <w:t>revu</w:t>
            </w:r>
            <w:proofErr w:type="spellEnd"/>
            <w:r w:rsidRPr="00651108">
              <w:rPr>
                <w:rFonts w:asciiTheme="minorHAnsi" w:hAnsiTheme="minorHAnsi" w:cstheme="minorHAnsi"/>
                <w:sz w:val="20"/>
              </w:rPr>
              <w:t xml:space="preserve">: Edmund Husserl, Martin Heidegger, Friedrich Nietzsche, Jean-Paul Sartre, Simone de </w:t>
            </w:r>
            <w:proofErr w:type="spellStart"/>
            <w:r w:rsidRPr="00651108">
              <w:rPr>
                <w:rFonts w:asciiTheme="minorHAnsi" w:hAnsiTheme="minorHAnsi" w:cstheme="minorHAnsi"/>
                <w:sz w:val="20"/>
              </w:rPr>
              <w:t>Beauvoir</w:t>
            </w:r>
            <w:proofErr w:type="spellEnd"/>
            <w:r w:rsidRPr="00651108">
              <w:rPr>
                <w:rFonts w:asciiTheme="minorHAnsi" w:hAnsiTheme="minorHAnsi" w:cstheme="minorHAnsi"/>
                <w:sz w:val="20"/>
              </w:rPr>
              <w:t>, Albert Camus, Carl Jung en Maurice Merleau-Ponty.</w:t>
            </w:r>
          </w:p>
        </w:tc>
      </w:tr>
    </w:tbl>
    <w:p w14:paraId="44C42E4B" w14:textId="77777777" w:rsidR="00AC01A9" w:rsidRPr="00651108" w:rsidRDefault="00AC01A9">
      <w:pPr>
        <w:rPr>
          <w:rFonts w:asciiTheme="minorHAnsi" w:hAnsiTheme="minorHAnsi" w:cstheme="minorHAnsi"/>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67"/>
      </w:tblGrid>
      <w:tr w:rsidR="00AC01A9" w:rsidRPr="00651108" w14:paraId="13FD4CAA" w14:textId="77777777" w:rsidTr="00D24B0F">
        <w:trPr>
          <w:cantSplit/>
        </w:trPr>
        <w:tc>
          <w:tcPr>
            <w:tcW w:w="779" w:type="dxa"/>
          </w:tcPr>
          <w:p w14:paraId="3530D8C6" w14:textId="77777777" w:rsidR="00AC01A9" w:rsidRPr="00651108" w:rsidRDefault="00AC01A9">
            <w:pPr>
              <w:rPr>
                <w:rFonts w:asciiTheme="minorHAnsi" w:hAnsiTheme="minorHAnsi" w:cstheme="minorHAnsi"/>
                <w:b/>
              </w:rPr>
            </w:pPr>
            <w:r w:rsidRPr="00651108">
              <w:rPr>
                <w:rFonts w:asciiTheme="minorHAnsi" w:hAnsiTheme="minorHAnsi" w:cstheme="minorHAnsi"/>
                <w:b/>
              </w:rPr>
              <w:t>Week</w:t>
            </w:r>
          </w:p>
        </w:tc>
        <w:tc>
          <w:tcPr>
            <w:tcW w:w="4394" w:type="dxa"/>
          </w:tcPr>
          <w:p w14:paraId="2DF9027E" w14:textId="77777777" w:rsidR="00AC01A9" w:rsidRPr="00651108" w:rsidRDefault="00724E16">
            <w:pPr>
              <w:rPr>
                <w:rFonts w:asciiTheme="minorHAnsi" w:hAnsiTheme="minorHAnsi" w:cstheme="minorHAnsi"/>
                <w:b/>
              </w:rPr>
            </w:pPr>
            <w:r w:rsidRPr="00651108">
              <w:rPr>
                <w:rFonts w:asciiTheme="minorHAnsi" w:hAnsiTheme="minorHAnsi" w:cstheme="minorHAnsi"/>
                <w:b/>
              </w:rPr>
              <w:t>Leerdoelen</w:t>
            </w:r>
          </w:p>
        </w:tc>
        <w:tc>
          <w:tcPr>
            <w:tcW w:w="5167" w:type="dxa"/>
          </w:tcPr>
          <w:p w14:paraId="44E15817" w14:textId="77777777" w:rsidR="00AC01A9" w:rsidRPr="00651108" w:rsidRDefault="00A35904">
            <w:pPr>
              <w:rPr>
                <w:rFonts w:asciiTheme="minorHAnsi" w:hAnsiTheme="minorHAnsi" w:cstheme="minorHAnsi"/>
                <w:b/>
              </w:rPr>
            </w:pPr>
            <w:r w:rsidRPr="00651108">
              <w:rPr>
                <w:rFonts w:asciiTheme="minorHAnsi" w:hAnsiTheme="minorHAnsi" w:cstheme="minorHAnsi"/>
                <w:b/>
              </w:rPr>
              <w:t>L</w:t>
            </w:r>
            <w:r w:rsidR="00724E16" w:rsidRPr="00651108">
              <w:rPr>
                <w:rFonts w:asciiTheme="minorHAnsi" w:hAnsiTheme="minorHAnsi" w:cstheme="minorHAnsi"/>
                <w:b/>
              </w:rPr>
              <w:t>eeractiviteiten</w:t>
            </w:r>
            <w:r w:rsidRPr="00651108">
              <w:rPr>
                <w:rFonts w:asciiTheme="minorHAnsi" w:hAnsiTheme="minorHAnsi" w:cstheme="minorHAnsi"/>
                <w:b/>
              </w:rPr>
              <w:t xml:space="preserve"> / </w:t>
            </w:r>
            <w:r w:rsidR="00D143FA" w:rsidRPr="00651108">
              <w:rPr>
                <w:rFonts w:asciiTheme="minorHAnsi" w:hAnsiTheme="minorHAnsi" w:cstheme="minorHAnsi"/>
                <w:b/>
              </w:rPr>
              <w:t>LPU</w:t>
            </w:r>
            <w:r w:rsidR="00AC551A" w:rsidRPr="00651108">
              <w:rPr>
                <w:rFonts w:asciiTheme="minorHAnsi" w:hAnsiTheme="minorHAnsi" w:cstheme="minorHAnsi"/>
                <w:b/>
              </w:rPr>
              <w:t>: je werkt aan…</w:t>
            </w:r>
          </w:p>
        </w:tc>
      </w:tr>
      <w:tr w:rsidR="00AC01A9" w:rsidRPr="00651108" w14:paraId="16BF1CA1" w14:textId="77777777" w:rsidTr="00D24B0F">
        <w:trPr>
          <w:cantSplit/>
        </w:trPr>
        <w:tc>
          <w:tcPr>
            <w:tcW w:w="779" w:type="dxa"/>
          </w:tcPr>
          <w:p w14:paraId="7772D538" w14:textId="22D73938" w:rsidR="00AC01A9" w:rsidRPr="00651108" w:rsidRDefault="001D1913">
            <w:pPr>
              <w:rPr>
                <w:rFonts w:asciiTheme="minorHAnsi" w:hAnsiTheme="minorHAnsi" w:cstheme="minorHAnsi"/>
                <w:b/>
                <w:sz w:val="20"/>
              </w:rPr>
            </w:pPr>
            <w:proofErr w:type="spellStart"/>
            <w:r w:rsidRPr="00651108">
              <w:rPr>
                <w:rFonts w:asciiTheme="minorHAnsi" w:hAnsiTheme="minorHAnsi" w:cstheme="minorHAnsi"/>
                <w:b/>
                <w:sz w:val="20"/>
              </w:rPr>
              <w:t>wk</w:t>
            </w:r>
            <w:proofErr w:type="spellEnd"/>
            <w:r w:rsidRPr="00651108">
              <w:rPr>
                <w:rFonts w:asciiTheme="minorHAnsi" w:hAnsiTheme="minorHAnsi" w:cstheme="minorHAnsi"/>
                <w:b/>
                <w:sz w:val="20"/>
              </w:rPr>
              <w:t xml:space="preserve"> </w:t>
            </w:r>
            <w:r w:rsidR="001B07B6" w:rsidRPr="00651108">
              <w:rPr>
                <w:rFonts w:asciiTheme="minorHAnsi" w:hAnsiTheme="minorHAnsi" w:cstheme="minorHAnsi"/>
                <w:b/>
                <w:sz w:val="20"/>
              </w:rPr>
              <w:t>47</w:t>
            </w:r>
          </w:p>
          <w:p w14:paraId="0B6ABFC8" w14:textId="3117034A" w:rsidR="00AC01A9" w:rsidRPr="00651108" w:rsidRDefault="001B07B6">
            <w:pPr>
              <w:rPr>
                <w:rFonts w:asciiTheme="minorHAnsi" w:hAnsiTheme="minorHAnsi" w:cstheme="minorHAnsi"/>
                <w:sz w:val="20"/>
              </w:rPr>
            </w:pPr>
            <w:r w:rsidRPr="00651108">
              <w:rPr>
                <w:rFonts w:asciiTheme="minorHAnsi" w:hAnsiTheme="minorHAnsi" w:cstheme="minorHAnsi"/>
                <w:sz w:val="20"/>
              </w:rPr>
              <w:t>22-1</w:t>
            </w:r>
            <w:r w:rsidR="0029693F" w:rsidRPr="00651108">
              <w:rPr>
                <w:rFonts w:asciiTheme="minorHAnsi" w:hAnsiTheme="minorHAnsi" w:cstheme="minorHAnsi"/>
                <w:sz w:val="20"/>
              </w:rPr>
              <w:t>1</w:t>
            </w:r>
          </w:p>
          <w:p w14:paraId="194C07A4" w14:textId="77777777" w:rsidR="00AC01A9" w:rsidRPr="00651108" w:rsidRDefault="00AC01A9">
            <w:pPr>
              <w:rPr>
                <w:rFonts w:asciiTheme="minorHAnsi" w:hAnsiTheme="minorHAnsi" w:cstheme="minorHAnsi"/>
                <w:sz w:val="20"/>
              </w:rPr>
            </w:pPr>
            <w:r w:rsidRPr="00651108">
              <w:rPr>
                <w:rFonts w:asciiTheme="minorHAnsi" w:hAnsiTheme="minorHAnsi" w:cstheme="minorHAnsi"/>
                <w:sz w:val="20"/>
              </w:rPr>
              <w:t>t/m</w:t>
            </w:r>
          </w:p>
          <w:p w14:paraId="14CDE9F5" w14:textId="45E2B475" w:rsidR="003D6351" w:rsidRPr="00651108" w:rsidRDefault="005719F1">
            <w:pPr>
              <w:rPr>
                <w:rFonts w:asciiTheme="minorHAnsi" w:hAnsiTheme="minorHAnsi" w:cstheme="minorHAnsi"/>
                <w:sz w:val="20"/>
              </w:rPr>
            </w:pPr>
            <w:r w:rsidRPr="00651108">
              <w:rPr>
                <w:rFonts w:asciiTheme="minorHAnsi" w:hAnsiTheme="minorHAnsi" w:cstheme="minorHAnsi"/>
                <w:sz w:val="20"/>
              </w:rPr>
              <w:t>26-1</w:t>
            </w:r>
            <w:r w:rsidR="0029693F" w:rsidRPr="00651108">
              <w:rPr>
                <w:rFonts w:asciiTheme="minorHAnsi" w:hAnsiTheme="minorHAnsi" w:cstheme="minorHAnsi"/>
                <w:sz w:val="20"/>
              </w:rPr>
              <w:t>1</w:t>
            </w:r>
          </w:p>
        </w:tc>
        <w:tc>
          <w:tcPr>
            <w:tcW w:w="4394" w:type="dxa"/>
          </w:tcPr>
          <w:p w14:paraId="243587B6" w14:textId="31154B9A" w:rsidR="00A1544A" w:rsidRPr="00651108" w:rsidRDefault="00A1544A" w:rsidP="007575EC">
            <w:pPr>
              <w:rPr>
                <w:rFonts w:asciiTheme="minorHAnsi" w:hAnsiTheme="minorHAnsi" w:cstheme="minorHAnsi"/>
                <w:sz w:val="20"/>
              </w:rPr>
            </w:pPr>
            <w:r w:rsidRPr="00651108">
              <w:rPr>
                <w:rFonts w:asciiTheme="minorHAnsi" w:hAnsiTheme="minorHAnsi" w:cstheme="minorHAnsi"/>
                <w:sz w:val="20"/>
              </w:rPr>
              <w:t>Thema: Zinloosheid</w:t>
            </w:r>
          </w:p>
          <w:p w14:paraId="24113C64" w14:textId="77777777" w:rsidR="00A1544A" w:rsidRPr="00651108" w:rsidRDefault="007575EC" w:rsidP="00A1544A">
            <w:pPr>
              <w:rPr>
                <w:rFonts w:asciiTheme="minorHAnsi" w:hAnsiTheme="minorHAnsi" w:cstheme="minorHAnsi"/>
                <w:sz w:val="20"/>
              </w:rPr>
            </w:pPr>
            <w:r w:rsidRPr="00651108">
              <w:rPr>
                <w:rFonts w:asciiTheme="minorHAnsi" w:hAnsiTheme="minorHAnsi" w:cstheme="minorHAnsi"/>
                <w:sz w:val="20"/>
              </w:rPr>
              <w:t>Je kent:</w:t>
            </w:r>
            <w:r w:rsidR="00A1544A" w:rsidRPr="00651108">
              <w:rPr>
                <w:rFonts w:asciiTheme="minorHAnsi" w:hAnsiTheme="minorHAnsi" w:cstheme="minorHAnsi"/>
                <w:sz w:val="20"/>
              </w:rPr>
              <w:t xml:space="preserve"> Darwins evolutietheorie:</w:t>
            </w:r>
          </w:p>
          <w:p w14:paraId="4446894B" w14:textId="40B8FB1F" w:rsidR="00A1544A" w:rsidRPr="00651108" w:rsidRDefault="00A1544A" w:rsidP="00A1544A">
            <w:pPr>
              <w:rPr>
                <w:rFonts w:asciiTheme="minorHAnsi" w:hAnsiTheme="minorHAnsi" w:cstheme="minorHAnsi"/>
                <w:sz w:val="20"/>
              </w:rPr>
            </w:pPr>
            <w:r w:rsidRPr="00651108">
              <w:rPr>
                <w:rFonts w:asciiTheme="minorHAnsi" w:hAnsiTheme="minorHAnsi" w:cstheme="minorHAnsi"/>
                <w:sz w:val="20"/>
              </w:rPr>
              <w:t>- De mens verschilt niet fundamenteel van andere dieren</w:t>
            </w:r>
          </w:p>
          <w:p w14:paraId="3A952B81" w14:textId="3172E5E0" w:rsidR="007575EC" w:rsidRPr="00651108" w:rsidRDefault="00A1544A" w:rsidP="00A1544A">
            <w:pPr>
              <w:rPr>
                <w:rFonts w:asciiTheme="minorHAnsi" w:hAnsiTheme="minorHAnsi" w:cstheme="minorHAnsi"/>
                <w:sz w:val="20"/>
              </w:rPr>
            </w:pPr>
            <w:r w:rsidRPr="00651108">
              <w:rPr>
                <w:rFonts w:asciiTheme="minorHAnsi" w:hAnsiTheme="minorHAnsi" w:cstheme="minorHAnsi"/>
                <w:sz w:val="20"/>
              </w:rPr>
              <w:t>- De mens heeft geen ziel</w:t>
            </w:r>
          </w:p>
          <w:p w14:paraId="07B2C2FE" w14:textId="77777777" w:rsidR="007575EC" w:rsidRPr="00651108" w:rsidRDefault="007575EC" w:rsidP="007575EC">
            <w:pPr>
              <w:rPr>
                <w:rFonts w:asciiTheme="minorHAnsi" w:hAnsiTheme="minorHAnsi" w:cstheme="minorHAnsi"/>
                <w:sz w:val="20"/>
              </w:rPr>
            </w:pPr>
          </w:p>
          <w:p w14:paraId="6FEF368E" w14:textId="1BE2DDE5" w:rsidR="007575EC" w:rsidRPr="00651108" w:rsidRDefault="007575EC" w:rsidP="007575EC">
            <w:pPr>
              <w:rPr>
                <w:rFonts w:asciiTheme="minorHAnsi" w:hAnsiTheme="minorHAnsi" w:cstheme="minorHAnsi"/>
                <w:sz w:val="20"/>
              </w:rPr>
            </w:pPr>
            <w:r w:rsidRPr="00651108">
              <w:rPr>
                <w:rFonts w:asciiTheme="minorHAnsi" w:hAnsiTheme="minorHAnsi" w:cstheme="minorHAnsi"/>
                <w:sz w:val="20"/>
              </w:rPr>
              <w:t>Je bent in staat om</w:t>
            </w:r>
            <w:r w:rsidR="00A1544A" w:rsidRPr="00651108">
              <w:rPr>
                <w:rFonts w:asciiTheme="minorHAnsi" w:hAnsiTheme="minorHAnsi" w:cstheme="minorHAnsi"/>
                <w:sz w:val="20"/>
              </w:rPr>
              <w:t xml:space="preserve"> de zinloosheid van het bestaan te duiden vanuit het perspectief van Darwins evolutietheorie. </w:t>
            </w:r>
            <w:r w:rsidRPr="00651108">
              <w:rPr>
                <w:rFonts w:asciiTheme="minorHAnsi" w:hAnsiTheme="minorHAnsi" w:cstheme="minorHAnsi"/>
                <w:sz w:val="20"/>
              </w:rPr>
              <w:t xml:space="preserve"> </w:t>
            </w:r>
          </w:p>
          <w:p w14:paraId="470CCCD6" w14:textId="77777777" w:rsidR="00724E16" w:rsidRPr="00651108" w:rsidRDefault="00724E16">
            <w:pPr>
              <w:pStyle w:val="Voettekst"/>
              <w:tabs>
                <w:tab w:val="clear" w:pos="4536"/>
                <w:tab w:val="clear" w:pos="9072"/>
                <w:tab w:val="left" w:pos="214"/>
              </w:tabs>
              <w:rPr>
                <w:rFonts w:asciiTheme="minorHAnsi" w:hAnsiTheme="minorHAnsi" w:cstheme="minorHAnsi"/>
                <w:sz w:val="20"/>
              </w:rPr>
            </w:pPr>
          </w:p>
        </w:tc>
        <w:tc>
          <w:tcPr>
            <w:tcW w:w="5167" w:type="dxa"/>
          </w:tcPr>
          <w:p w14:paraId="03738311" w14:textId="77777777" w:rsidR="00724E16" w:rsidRPr="00651108" w:rsidRDefault="00A1544A">
            <w:pPr>
              <w:tabs>
                <w:tab w:val="left" w:pos="214"/>
              </w:tabs>
              <w:rPr>
                <w:rFonts w:asciiTheme="minorHAnsi" w:hAnsiTheme="minorHAnsi" w:cstheme="minorHAnsi"/>
                <w:i/>
                <w:sz w:val="20"/>
              </w:rPr>
            </w:pPr>
            <w:r w:rsidRPr="00651108">
              <w:rPr>
                <w:rFonts w:asciiTheme="minorHAnsi" w:hAnsiTheme="minorHAnsi" w:cstheme="minorHAnsi"/>
                <w:i/>
                <w:sz w:val="20"/>
              </w:rPr>
              <w:t>Opdrachten maken</w:t>
            </w:r>
          </w:p>
          <w:p w14:paraId="3283C661" w14:textId="51E16D44" w:rsidR="00A1544A" w:rsidRPr="00651108" w:rsidRDefault="00A1544A" w:rsidP="00A1544A">
            <w:pPr>
              <w:spacing w:line="360" w:lineRule="auto"/>
              <w:rPr>
                <w:rFonts w:asciiTheme="minorHAnsi" w:hAnsiTheme="minorHAnsi" w:cstheme="minorHAnsi"/>
                <w:sz w:val="20"/>
                <w:lang w:val="en-US"/>
              </w:rPr>
            </w:pPr>
            <w:r w:rsidRPr="00651108">
              <w:rPr>
                <w:rFonts w:asciiTheme="minorHAnsi" w:hAnsiTheme="minorHAnsi" w:cstheme="minorHAnsi"/>
                <w:sz w:val="20"/>
                <w:lang w:val="en-US"/>
              </w:rPr>
              <w:t>Charles Darwin - The Origin of Species</w:t>
            </w:r>
            <w:r w:rsidRPr="00651108">
              <w:rPr>
                <w:rFonts w:asciiTheme="minorHAnsi" w:hAnsiTheme="minorHAnsi" w:cstheme="minorHAnsi"/>
                <w:sz w:val="20"/>
                <w:lang w:val="en-US"/>
              </w:rPr>
              <w:br/>
              <w:t>Daniel Dennett - Darwin’s Dangerous Idea</w:t>
            </w:r>
          </w:p>
          <w:p w14:paraId="511B1345" w14:textId="003DDD04" w:rsidR="00A1544A" w:rsidRPr="00651108" w:rsidRDefault="00A1544A">
            <w:pPr>
              <w:tabs>
                <w:tab w:val="left" w:pos="214"/>
              </w:tabs>
              <w:rPr>
                <w:rFonts w:asciiTheme="minorHAnsi" w:hAnsiTheme="minorHAnsi" w:cstheme="minorHAnsi"/>
                <w:i/>
                <w:sz w:val="20"/>
                <w:lang w:val="en-US"/>
              </w:rPr>
            </w:pPr>
          </w:p>
        </w:tc>
      </w:tr>
      <w:tr w:rsidR="00AC01A9" w:rsidRPr="00651108" w14:paraId="54E4BE31" w14:textId="77777777" w:rsidTr="00D24B0F">
        <w:trPr>
          <w:cantSplit/>
        </w:trPr>
        <w:tc>
          <w:tcPr>
            <w:tcW w:w="779" w:type="dxa"/>
          </w:tcPr>
          <w:p w14:paraId="3CBA08CE" w14:textId="4450F780" w:rsidR="00AC01A9" w:rsidRPr="00651108" w:rsidRDefault="001D1913">
            <w:pPr>
              <w:rPr>
                <w:rFonts w:asciiTheme="minorHAnsi" w:hAnsiTheme="minorHAnsi" w:cstheme="minorHAnsi"/>
                <w:b/>
                <w:sz w:val="20"/>
              </w:rPr>
            </w:pPr>
            <w:proofErr w:type="spellStart"/>
            <w:r w:rsidRPr="00651108">
              <w:rPr>
                <w:rFonts w:asciiTheme="minorHAnsi" w:hAnsiTheme="minorHAnsi" w:cstheme="minorHAnsi"/>
                <w:b/>
                <w:sz w:val="20"/>
              </w:rPr>
              <w:t>wk</w:t>
            </w:r>
            <w:proofErr w:type="spellEnd"/>
            <w:r w:rsidRPr="00651108">
              <w:rPr>
                <w:rFonts w:asciiTheme="minorHAnsi" w:hAnsiTheme="minorHAnsi" w:cstheme="minorHAnsi"/>
                <w:b/>
                <w:sz w:val="20"/>
              </w:rPr>
              <w:t xml:space="preserve"> </w:t>
            </w:r>
            <w:r w:rsidR="001B07B6" w:rsidRPr="00651108">
              <w:rPr>
                <w:rFonts w:asciiTheme="minorHAnsi" w:hAnsiTheme="minorHAnsi" w:cstheme="minorHAnsi"/>
                <w:b/>
                <w:sz w:val="20"/>
              </w:rPr>
              <w:t>48</w:t>
            </w:r>
          </w:p>
          <w:p w14:paraId="47F0A924" w14:textId="00765C73" w:rsidR="00AC01A9" w:rsidRPr="00651108" w:rsidRDefault="005719F1">
            <w:pPr>
              <w:rPr>
                <w:rFonts w:asciiTheme="minorHAnsi" w:hAnsiTheme="minorHAnsi" w:cstheme="minorHAnsi"/>
                <w:sz w:val="20"/>
              </w:rPr>
            </w:pPr>
            <w:r w:rsidRPr="00651108">
              <w:rPr>
                <w:rFonts w:asciiTheme="minorHAnsi" w:hAnsiTheme="minorHAnsi" w:cstheme="minorHAnsi"/>
                <w:sz w:val="20"/>
              </w:rPr>
              <w:t>29-1</w:t>
            </w:r>
            <w:r w:rsidR="0029693F" w:rsidRPr="00651108">
              <w:rPr>
                <w:rFonts w:asciiTheme="minorHAnsi" w:hAnsiTheme="minorHAnsi" w:cstheme="minorHAnsi"/>
                <w:sz w:val="20"/>
              </w:rPr>
              <w:t>1</w:t>
            </w:r>
          </w:p>
          <w:p w14:paraId="7695AFE7" w14:textId="77777777" w:rsidR="00AC01A9" w:rsidRPr="00651108" w:rsidRDefault="00AC01A9">
            <w:pPr>
              <w:rPr>
                <w:rFonts w:asciiTheme="minorHAnsi" w:hAnsiTheme="minorHAnsi" w:cstheme="minorHAnsi"/>
                <w:sz w:val="20"/>
              </w:rPr>
            </w:pPr>
            <w:r w:rsidRPr="00651108">
              <w:rPr>
                <w:rFonts w:asciiTheme="minorHAnsi" w:hAnsiTheme="minorHAnsi" w:cstheme="minorHAnsi"/>
                <w:sz w:val="20"/>
              </w:rPr>
              <w:t>t/m</w:t>
            </w:r>
          </w:p>
          <w:p w14:paraId="678A2B59" w14:textId="6E930D14" w:rsidR="00AC01A9" w:rsidRPr="00651108" w:rsidRDefault="008B38DE">
            <w:pPr>
              <w:rPr>
                <w:rFonts w:asciiTheme="minorHAnsi" w:hAnsiTheme="minorHAnsi" w:cstheme="minorHAnsi"/>
                <w:sz w:val="20"/>
              </w:rPr>
            </w:pPr>
            <w:r w:rsidRPr="00651108">
              <w:rPr>
                <w:rFonts w:asciiTheme="minorHAnsi" w:hAnsiTheme="minorHAnsi" w:cstheme="minorHAnsi"/>
                <w:sz w:val="20"/>
              </w:rPr>
              <w:t>3-1</w:t>
            </w:r>
            <w:r w:rsidR="00254B0E" w:rsidRPr="00651108">
              <w:rPr>
                <w:rFonts w:asciiTheme="minorHAnsi" w:hAnsiTheme="minorHAnsi" w:cstheme="minorHAnsi"/>
                <w:sz w:val="20"/>
              </w:rPr>
              <w:t>2</w:t>
            </w:r>
          </w:p>
        </w:tc>
        <w:tc>
          <w:tcPr>
            <w:tcW w:w="4394" w:type="dxa"/>
          </w:tcPr>
          <w:p w14:paraId="612DBFCF" w14:textId="3E099D0B" w:rsidR="00A1544A" w:rsidRPr="00651108" w:rsidRDefault="00A1544A" w:rsidP="007575EC">
            <w:pPr>
              <w:rPr>
                <w:rFonts w:asciiTheme="minorHAnsi" w:hAnsiTheme="minorHAnsi" w:cstheme="minorHAnsi"/>
                <w:sz w:val="20"/>
              </w:rPr>
            </w:pPr>
            <w:r w:rsidRPr="00651108">
              <w:rPr>
                <w:rFonts w:asciiTheme="minorHAnsi" w:hAnsiTheme="minorHAnsi" w:cstheme="minorHAnsi"/>
                <w:sz w:val="20"/>
              </w:rPr>
              <w:t>Thema: Determinisme (de mens is onvrij)</w:t>
            </w:r>
          </w:p>
          <w:p w14:paraId="3AADEE0B" w14:textId="214ADC4D" w:rsidR="007575EC" w:rsidRPr="00651108" w:rsidRDefault="007575EC" w:rsidP="007575EC">
            <w:pPr>
              <w:rPr>
                <w:rFonts w:asciiTheme="minorHAnsi" w:hAnsiTheme="minorHAnsi" w:cstheme="minorHAnsi"/>
                <w:sz w:val="20"/>
              </w:rPr>
            </w:pPr>
            <w:r w:rsidRPr="00651108">
              <w:rPr>
                <w:rFonts w:asciiTheme="minorHAnsi" w:hAnsiTheme="minorHAnsi" w:cstheme="minorHAnsi"/>
                <w:sz w:val="20"/>
              </w:rPr>
              <w:t>Je kent</w:t>
            </w:r>
            <w:r w:rsidR="00A1544A" w:rsidRPr="00651108">
              <w:rPr>
                <w:rFonts w:asciiTheme="minorHAnsi" w:hAnsiTheme="minorHAnsi" w:cstheme="minorHAnsi"/>
                <w:sz w:val="20"/>
              </w:rPr>
              <w:t xml:space="preserve"> het concept determinisme en kunt dit begrip ook toepassen in verschillende contexten. </w:t>
            </w:r>
          </w:p>
          <w:p w14:paraId="3D91E760" w14:textId="77777777" w:rsidR="007575EC" w:rsidRPr="00651108" w:rsidRDefault="007575EC" w:rsidP="007575EC">
            <w:pPr>
              <w:rPr>
                <w:rFonts w:asciiTheme="minorHAnsi" w:hAnsiTheme="minorHAnsi" w:cstheme="minorHAnsi"/>
                <w:sz w:val="20"/>
              </w:rPr>
            </w:pPr>
          </w:p>
          <w:p w14:paraId="21661D60" w14:textId="4549C6BD" w:rsidR="007575EC" w:rsidRPr="00651108" w:rsidRDefault="007575EC" w:rsidP="007575EC">
            <w:pPr>
              <w:rPr>
                <w:rFonts w:asciiTheme="minorHAnsi" w:hAnsiTheme="minorHAnsi" w:cstheme="minorHAnsi"/>
                <w:sz w:val="20"/>
              </w:rPr>
            </w:pPr>
            <w:r w:rsidRPr="00651108">
              <w:rPr>
                <w:rFonts w:asciiTheme="minorHAnsi" w:hAnsiTheme="minorHAnsi" w:cstheme="minorHAnsi"/>
                <w:sz w:val="20"/>
              </w:rPr>
              <w:t>Je bent in staat om</w:t>
            </w:r>
            <w:r w:rsidR="00A1544A" w:rsidRPr="00651108">
              <w:rPr>
                <w:rFonts w:asciiTheme="minorHAnsi" w:hAnsiTheme="minorHAnsi" w:cstheme="minorHAnsi"/>
                <w:sz w:val="20"/>
              </w:rPr>
              <w:t xml:space="preserve"> een eigen redenering op te zetten t.a.v. de mate waarin de mens gedetermineerd is.</w:t>
            </w:r>
            <w:r w:rsidRPr="00651108">
              <w:rPr>
                <w:rFonts w:asciiTheme="minorHAnsi" w:hAnsiTheme="minorHAnsi" w:cstheme="minorHAnsi"/>
                <w:sz w:val="20"/>
              </w:rPr>
              <w:t xml:space="preserve">  </w:t>
            </w:r>
          </w:p>
          <w:p w14:paraId="6581BAFF" w14:textId="77777777" w:rsidR="00AC01A9" w:rsidRPr="00651108" w:rsidRDefault="00AC01A9" w:rsidP="00CC3998">
            <w:pPr>
              <w:rPr>
                <w:rFonts w:asciiTheme="minorHAnsi" w:hAnsiTheme="minorHAnsi" w:cstheme="minorHAnsi"/>
                <w:sz w:val="20"/>
              </w:rPr>
            </w:pPr>
          </w:p>
        </w:tc>
        <w:tc>
          <w:tcPr>
            <w:tcW w:w="5167" w:type="dxa"/>
          </w:tcPr>
          <w:p w14:paraId="71EC447F" w14:textId="77777777" w:rsidR="00AC01A9" w:rsidRPr="00651108" w:rsidRDefault="00A1544A" w:rsidP="00AC551A">
            <w:pPr>
              <w:tabs>
                <w:tab w:val="left" w:pos="214"/>
              </w:tabs>
              <w:rPr>
                <w:rFonts w:asciiTheme="minorHAnsi" w:hAnsiTheme="minorHAnsi" w:cstheme="minorHAnsi"/>
                <w:sz w:val="20"/>
              </w:rPr>
            </w:pPr>
            <w:r w:rsidRPr="00651108">
              <w:rPr>
                <w:rFonts w:asciiTheme="minorHAnsi" w:hAnsiTheme="minorHAnsi" w:cstheme="minorHAnsi"/>
                <w:sz w:val="20"/>
              </w:rPr>
              <w:t>Opdrachten maken</w:t>
            </w:r>
          </w:p>
          <w:p w14:paraId="5B7C91E2" w14:textId="77777777" w:rsidR="00A1544A" w:rsidRPr="00651108" w:rsidRDefault="00A1544A" w:rsidP="00A1544A">
            <w:pPr>
              <w:numPr>
                <w:ilvl w:val="0"/>
                <w:numId w:val="2"/>
              </w:numPr>
              <w:spacing w:line="360" w:lineRule="auto"/>
              <w:rPr>
                <w:rFonts w:asciiTheme="minorHAnsi" w:hAnsiTheme="minorHAnsi" w:cstheme="minorHAnsi"/>
                <w:sz w:val="20"/>
              </w:rPr>
            </w:pPr>
            <w:r w:rsidRPr="00651108">
              <w:rPr>
                <w:rFonts w:asciiTheme="minorHAnsi" w:hAnsiTheme="minorHAnsi" w:cstheme="minorHAnsi"/>
                <w:sz w:val="20"/>
              </w:rPr>
              <w:t>Victor Lamme - De Vrije Wil Bestaat Niet</w:t>
            </w:r>
          </w:p>
          <w:p w14:paraId="54F568FC" w14:textId="77777777" w:rsidR="00A1544A" w:rsidRPr="00651108" w:rsidRDefault="00A1544A" w:rsidP="00A1544A">
            <w:pPr>
              <w:numPr>
                <w:ilvl w:val="0"/>
                <w:numId w:val="2"/>
              </w:numPr>
              <w:spacing w:line="360" w:lineRule="auto"/>
              <w:rPr>
                <w:rFonts w:asciiTheme="minorHAnsi" w:hAnsiTheme="minorHAnsi" w:cstheme="minorHAnsi"/>
                <w:sz w:val="20"/>
              </w:rPr>
            </w:pPr>
            <w:proofErr w:type="spellStart"/>
            <w:r w:rsidRPr="00651108">
              <w:rPr>
                <w:rFonts w:asciiTheme="minorHAnsi" w:hAnsiTheme="minorHAnsi" w:cstheme="minorHAnsi"/>
                <w:sz w:val="20"/>
              </w:rPr>
              <w:t>Jurriën</w:t>
            </w:r>
            <w:proofErr w:type="spellEnd"/>
            <w:r w:rsidRPr="00651108">
              <w:rPr>
                <w:rFonts w:asciiTheme="minorHAnsi" w:hAnsiTheme="minorHAnsi" w:cstheme="minorHAnsi"/>
                <w:sz w:val="20"/>
              </w:rPr>
              <w:t xml:space="preserve"> Hamer - Waarom Schurken Pech Hebben en Helden Geluk</w:t>
            </w:r>
          </w:p>
          <w:p w14:paraId="3CEFC1A5" w14:textId="3C6E6382" w:rsidR="00A1544A" w:rsidRPr="00651108" w:rsidRDefault="00A1544A" w:rsidP="00AC551A">
            <w:pPr>
              <w:tabs>
                <w:tab w:val="left" w:pos="214"/>
              </w:tabs>
              <w:rPr>
                <w:rFonts w:asciiTheme="minorHAnsi" w:hAnsiTheme="minorHAnsi" w:cstheme="minorHAnsi"/>
                <w:sz w:val="20"/>
              </w:rPr>
            </w:pPr>
          </w:p>
        </w:tc>
      </w:tr>
      <w:tr w:rsidR="00AC01A9" w:rsidRPr="00651108" w14:paraId="19E4E10B" w14:textId="77777777" w:rsidTr="00D24B0F">
        <w:trPr>
          <w:cantSplit/>
        </w:trPr>
        <w:tc>
          <w:tcPr>
            <w:tcW w:w="779" w:type="dxa"/>
          </w:tcPr>
          <w:p w14:paraId="6661432D" w14:textId="2ACF4693" w:rsidR="00AC01A9" w:rsidRPr="00651108" w:rsidRDefault="001D1913">
            <w:pPr>
              <w:rPr>
                <w:rFonts w:asciiTheme="minorHAnsi" w:hAnsiTheme="minorHAnsi" w:cstheme="minorHAnsi"/>
                <w:b/>
                <w:sz w:val="20"/>
              </w:rPr>
            </w:pPr>
            <w:proofErr w:type="spellStart"/>
            <w:r w:rsidRPr="00651108">
              <w:rPr>
                <w:rFonts w:asciiTheme="minorHAnsi" w:hAnsiTheme="minorHAnsi" w:cstheme="minorHAnsi"/>
                <w:b/>
                <w:sz w:val="20"/>
              </w:rPr>
              <w:t>wk</w:t>
            </w:r>
            <w:proofErr w:type="spellEnd"/>
            <w:r w:rsidRPr="00651108">
              <w:rPr>
                <w:rFonts w:asciiTheme="minorHAnsi" w:hAnsiTheme="minorHAnsi" w:cstheme="minorHAnsi"/>
                <w:b/>
                <w:sz w:val="20"/>
              </w:rPr>
              <w:t xml:space="preserve"> </w:t>
            </w:r>
            <w:r w:rsidR="008B38DE" w:rsidRPr="00651108">
              <w:rPr>
                <w:rFonts w:asciiTheme="minorHAnsi" w:hAnsiTheme="minorHAnsi" w:cstheme="minorHAnsi"/>
                <w:b/>
                <w:sz w:val="20"/>
              </w:rPr>
              <w:t>49</w:t>
            </w:r>
          </w:p>
          <w:p w14:paraId="3C5B0C56" w14:textId="623EA323" w:rsidR="00AC01A9" w:rsidRPr="00651108" w:rsidRDefault="00620CEB">
            <w:pPr>
              <w:rPr>
                <w:rFonts w:asciiTheme="minorHAnsi" w:hAnsiTheme="minorHAnsi" w:cstheme="minorHAnsi"/>
                <w:sz w:val="20"/>
              </w:rPr>
            </w:pPr>
            <w:r w:rsidRPr="00651108">
              <w:rPr>
                <w:rFonts w:asciiTheme="minorHAnsi" w:hAnsiTheme="minorHAnsi" w:cstheme="minorHAnsi"/>
                <w:sz w:val="20"/>
              </w:rPr>
              <w:t>6-1</w:t>
            </w:r>
            <w:r w:rsidR="00254B0E" w:rsidRPr="00651108">
              <w:rPr>
                <w:rFonts w:asciiTheme="minorHAnsi" w:hAnsiTheme="minorHAnsi" w:cstheme="minorHAnsi"/>
                <w:sz w:val="20"/>
              </w:rPr>
              <w:t>2</w:t>
            </w:r>
          </w:p>
          <w:p w14:paraId="0BF503CE" w14:textId="77777777" w:rsidR="00AC01A9" w:rsidRPr="00651108" w:rsidRDefault="00AC01A9">
            <w:pPr>
              <w:rPr>
                <w:rFonts w:asciiTheme="minorHAnsi" w:hAnsiTheme="minorHAnsi" w:cstheme="minorHAnsi"/>
                <w:sz w:val="20"/>
              </w:rPr>
            </w:pPr>
            <w:r w:rsidRPr="00651108">
              <w:rPr>
                <w:rFonts w:asciiTheme="minorHAnsi" w:hAnsiTheme="minorHAnsi" w:cstheme="minorHAnsi"/>
                <w:sz w:val="20"/>
              </w:rPr>
              <w:t>t/m</w:t>
            </w:r>
          </w:p>
          <w:p w14:paraId="519FB107" w14:textId="2367371B" w:rsidR="00AC01A9" w:rsidRPr="00651108" w:rsidRDefault="00620CEB">
            <w:pPr>
              <w:rPr>
                <w:rFonts w:asciiTheme="minorHAnsi" w:hAnsiTheme="minorHAnsi" w:cstheme="minorHAnsi"/>
                <w:sz w:val="20"/>
              </w:rPr>
            </w:pPr>
            <w:r w:rsidRPr="00651108">
              <w:rPr>
                <w:rFonts w:asciiTheme="minorHAnsi" w:hAnsiTheme="minorHAnsi" w:cstheme="minorHAnsi"/>
                <w:sz w:val="20"/>
              </w:rPr>
              <w:t>10-1</w:t>
            </w:r>
            <w:r w:rsidR="00254B0E" w:rsidRPr="00651108">
              <w:rPr>
                <w:rFonts w:asciiTheme="minorHAnsi" w:hAnsiTheme="minorHAnsi" w:cstheme="minorHAnsi"/>
                <w:sz w:val="20"/>
              </w:rPr>
              <w:t>2</w:t>
            </w:r>
          </w:p>
        </w:tc>
        <w:tc>
          <w:tcPr>
            <w:tcW w:w="4394" w:type="dxa"/>
          </w:tcPr>
          <w:p w14:paraId="3217259D" w14:textId="77777777" w:rsidR="00AC01A9" w:rsidRPr="00651108" w:rsidRDefault="009E0602" w:rsidP="00892BC6">
            <w:pPr>
              <w:rPr>
                <w:rFonts w:asciiTheme="minorHAnsi" w:hAnsiTheme="minorHAnsi" w:cstheme="minorHAnsi"/>
                <w:sz w:val="20"/>
              </w:rPr>
            </w:pPr>
            <w:r w:rsidRPr="00651108">
              <w:rPr>
                <w:rFonts w:asciiTheme="minorHAnsi" w:hAnsiTheme="minorHAnsi" w:cstheme="minorHAnsi"/>
                <w:sz w:val="20"/>
              </w:rPr>
              <w:t xml:space="preserve">Thema: De mens als levende machine </w:t>
            </w:r>
          </w:p>
          <w:p w14:paraId="6095CD67" w14:textId="77777777" w:rsidR="009E0602" w:rsidRPr="00651108" w:rsidRDefault="009E0602" w:rsidP="00892BC6">
            <w:pPr>
              <w:rPr>
                <w:rFonts w:asciiTheme="minorHAnsi" w:hAnsiTheme="minorHAnsi" w:cstheme="minorHAnsi"/>
                <w:sz w:val="20"/>
              </w:rPr>
            </w:pPr>
          </w:p>
          <w:p w14:paraId="19B9AF06" w14:textId="77777777" w:rsidR="009E0602" w:rsidRPr="00651108" w:rsidRDefault="009E0602" w:rsidP="00892BC6">
            <w:pPr>
              <w:rPr>
                <w:rFonts w:asciiTheme="minorHAnsi" w:hAnsiTheme="minorHAnsi" w:cstheme="minorHAnsi"/>
                <w:sz w:val="20"/>
              </w:rPr>
            </w:pPr>
            <w:r w:rsidRPr="00651108">
              <w:rPr>
                <w:rFonts w:asciiTheme="minorHAnsi" w:hAnsiTheme="minorHAnsi" w:cstheme="minorHAnsi"/>
                <w:sz w:val="20"/>
              </w:rPr>
              <w:t xml:space="preserve">Je bent in staat om het idee van de mens als levende machine te duiden. </w:t>
            </w:r>
          </w:p>
          <w:p w14:paraId="519B4EBB" w14:textId="77777777" w:rsidR="009E0602" w:rsidRPr="00651108" w:rsidRDefault="009E0602" w:rsidP="00892BC6">
            <w:pPr>
              <w:rPr>
                <w:rFonts w:asciiTheme="minorHAnsi" w:hAnsiTheme="minorHAnsi" w:cstheme="minorHAnsi"/>
                <w:sz w:val="20"/>
              </w:rPr>
            </w:pPr>
          </w:p>
          <w:p w14:paraId="7D836003" w14:textId="0AEF02FC" w:rsidR="009E0602" w:rsidRPr="00651108" w:rsidRDefault="009E0602" w:rsidP="00892BC6">
            <w:pPr>
              <w:rPr>
                <w:rFonts w:asciiTheme="minorHAnsi" w:hAnsiTheme="minorHAnsi" w:cstheme="minorHAnsi"/>
                <w:sz w:val="20"/>
              </w:rPr>
            </w:pPr>
            <w:r w:rsidRPr="00651108">
              <w:rPr>
                <w:rFonts w:asciiTheme="minorHAnsi" w:hAnsiTheme="minorHAnsi" w:cstheme="minorHAnsi"/>
                <w:sz w:val="20"/>
              </w:rPr>
              <w:t xml:space="preserve">Je bent in staat Heideggers kritiek op de technologie en het technische denken te duiden. </w:t>
            </w:r>
          </w:p>
        </w:tc>
        <w:tc>
          <w:tcPr>
            <w:tcW w:w="5167" w:type="dxa"/>
          </w:tcPr>
          <w:p w14:paraId="1840A995" w14:textId="16359B61" w:rsidR="00AC01A9" w:rsidRPr="00651108" w:rsidRDefault="008642B2" w:rsidP="00AC551A">
            <w:pPr>
              <w:tabs>
                <w:tab w:val="left" w:pos="214"/>
              </w:tabs>
              <w:rPr>
                <w:rFonts w:asciiTheme="minorHAnsi" w:hAnsiTheme="minorHAnsi" w:cstheme="minorHAnsi"/>
                <w:sz w:val="20"/>
                <w:lang w:val="en-US"/>
              </w:rPr>
            </w:pPr>
            <w:r w:rsidRPr="00651108">
              <w:rPr>
                <w:rFonts w:asciiTheme="minorHAnsi" w:hAnsiTheme="minorHAnsi" w:cstheme="minorHAnsi"/>
                <w:sz w:val="20"/>
                <w:lang w:val="en-US"/>
              </w:rPr>
              <w:t xml:space="preserve">Les 1: </w:t>
            </w:r>
            <w:r w:rsidR="009E0602" w:rsidRPr="00651108">
              <w:rPr>
                <w:rFonts w:asciiTheme="minorHAnsi" w:hAnsiTheme="minorHAnsi" w:cstheme="minorHAnsi"/>
                <w:sz w:val="20"/>
                <w:lang w:val="en-US"/>
              </w:rPr>
              <w:t xml:space="preserve">La </w:t>
            </w:r>
            <w:proofErr w:type="spellStart"/>
            <w:r w:rsidR="009E0602" w:rsidRPr="00651108">
              <w:rPr>
                <w:rFonts w:asciiTheme="minorHAnsi" w:hAnsiTheme="minorHAnsi" w:cstheme="minorHAnsi"/>
                <w:sz w:val="20"/>
                <w:lang w:val="en-US"/>
              </w:rPr>
              <w:t>Mettrie</w:t>
            </w:r>
            <w:proofErr w:type="spellEnd"/>
            <w:r w:rsidR="009E0602" w:rsidRPr="00651108">
              <w:rPr>
                <w:rFonts w:asciiTheme="minorHAnsi" w:hAnsiTheme="minorHAnsi" w:cstheme="minorHAnsi"/>
                <w:sz w:val="20"/>
                <w:lang w:val="en-US"/>
              </w:rPr>
              <w:t xml:space="preserve"> &amp; Marc </w:t>
            </w:r>
            <w:proofErr w:type="spellStart"/>
            <w:r w:rsidR="009E0602" w:rsidRPr="00651108">
              <w:rPr>
                <w:rFonts w:asciiTheme="minorHAnsi" w:hAnsiTheme="minorHAnsi" w:cstheme="minorHAnsi"/>
                <w:sz w:val="20"/>
                <w:lang w:val="en-US"/>
              </w:rPr>
              <w:t>O’Connel</w:t>
            </w:r>
            <w:proofErr w:type="spellEnd"/>
            <w:r w:rsidR="009E0602" w:rsidRPr="00651108">
              <w:rPr>
                <w:rFonts w:asciiTheme="minorHAnsi" w:hAnsiTheme="minorHAnsi" w:cstheme="minorHAnsi"/>
                <w:sz w:val="20"/>
                <w:lang w:val="en-US"/>
              </w:rPr>
              <w:t xml:space="preserve"> (To be a machine) </w:t>
            </w:r>
          </w:p>
          <w:p w14:paraId="735D8930" w14:textId="77777777" w:rsidR="009E0602" w:rsidRPr="00651108" w:rsidRDefault="009E0602" w:rsidP="00AC551A">
            <w:pPr>
              <w:tabs>
                <w:tab w:val="left" w:pos="214"/>
              </w:tabs>
              <w:rPr>
                <w:rFonts w:asciiTheme="minorHAnsi" w:hAnsiTheme="minorHAnsi" w:cstheme="minorHAnsi"/>
                <w:sz w:val="20"/>
              </w:rPr>
            </w:pPr>
            <w:r w:rsidRPr="00651108">
              <w:rPr>
                <w:rFonts w:asciiTheme="minorHAnsi" w:hAnsiTheme="minorHAnsi" w:cstheme="minorHAnsi"/>
                <w:sz w:val="20"/>
              </w:rPr>
              <w:t xml:space="preserve">Mary Shelley (Frankenstein) </w:t>
            </w:r>
          </w:p>
          <w:p w14:paraId="47C760D0" w14:textId="77777777" w:rsidR="009E0602" w:rsidRPr="00651108" w:rsidRDefault="009E0602" w:rsidP="00AC551A">
            <w:pPr>
              <w:tabs>
                <w:tab w:val="left" w:pos="214"/>
              </w:tabs>
              <w:rPr>
                <w:rFonts w:asciiTheme="minorHAnsi" w:hAnsiTheme="minorHAnsi" w:cstheme="minorHAnsi"/>
                <w:sz w:val="20"/>
              </w:rPr>
            </w:pPr>
          </w:p>
          <w:p w14:paraId="60C32D8E" w14:textId="56AF63E9" w:rsidR="009E0602" w:rsidRPr="00651108" w:rsidRDefault="008642B2" w:rsidP="00AC551A">
            <w:pPr>
              <w:tabs>
                <w:tab w:val="left" w:pos="214"/>
              </w:tabs>
              <w:rPr>
                <w:rFonts w:asciiTheme="minorHAnsi" w:hAnsiTheme="minorHAnsi" w:cstheme="minorHAnsi"/>
                <w:sz w:val="20"/>
              </w:rPr>
            </w:pPr>
            <w:r w:rsidRPr="00651108">
              <w:rPr>
                <w:rFonts w:asciiTheme="minorHAnsi" w:hAnsiTheme="minorHAnsi" w:cstheme="minorHAnsi"/>
                <w:sz w:val="20"/>
              </w:rPr>
              <w:t xml:space="preserve">Les 2: </w:t>
            </w:r>
            <w:r w:rsidR="009E0602" w:rsidRPr="00651108">
              <w:rPr>
                <w:rFonts w:asciiTheme="minorHAnsi" w:hAnsiTheme="minorHAnsi" w:cstheme="minorHAnsi"/>
                <w:sz w:val="20"/>
              </w:rPr>
              <w:t>Heidegger – De vraag naar de techniek.</w:t>
            </w:r>
          </w:p>
          <w:p w14:paraId="44B6A97B" w14:textId="77777777" w:rsidR="009E0602" w:rsidRPr="00651108" w:rsidRDefault="009E0602" w:rsidP="009E0602">
            <w:pPr>
              <w:pStyle w:val="Lijstalinea"/>
              <w:numPr>
                <w:ilvl w:val="0"/>
                <w:numId w:val="2"/>
              </w:numPr>
              <w:tabs>
                <w:tab w:val="left" w:pos="214"/>
              </w:tabs>
              <w:rPr>
                <w:rFonts w:asciiTheme="minorHAnsi" w:hAnsiTheme="minorHAnsi" w:cstheme="minorHAnsi"/>
                <w:sz w:val="20"/>
              </w:rPr>
            </w:pPr>
            <w:r w:rsidRPr="00651108">
              <w:rPr>
                <w:rFonts w:asciiTheme="minorHAnsi" w:hAnsiTheme="minorHAnsi" w:cstheme="minorHAnsi"/>
                <w:sz w:val="20"/>
              </w:rPr>
              <w:t>Wat is wetenschap?</w:t>
            </w:r>
          </w:p>
          <w:p w14:paraId="14C8958C" w14:textId="77777777" w:rsidR="009E0602" w:rsidRPr="00651108" w:rsidRDefault="009E0602" w:rsidP="009E0602">
            <w:pPr>
              <w:pStyle w:val="Lijstalinea"/>
              <w:numPr>
                <w:ilvl w:val="0"/>
                <w:numId w:val="2"/>
              </w:numPr>
              <w:tabs>
                <w:tab w:val="left" w:pos="214"/>
              </w:tabs>
              <w:rPr>
                <w:rFonts w:asciiTheme="minorHAnsi" w:hAnsiTheme="minorHAnsi" w:cstheme="minorHAnsi"/>
                <w:sz w:val="20"/>
              </w:rPr>
            </w:pPr>
            <w:r w:rsidRPr="00651108">
              <w:rPr>
                <w:rFonts w:asciiTheme="minorHAnsi" w:hAnsiTheme="minorHAnsi" w:cstheme="minorHAnsi"/>
                <w:sz w:val="20"/>
              </w:rPr>
              <w:t>Wat is het wezen van de techniek en technologie?</w:t>
            </w:r>
          </w:p>
          <w:p w14:paraId="34075F6E" w14:textId="0DBE4917" w:rsidR="009E0602" w:rsidRPr="00651108" w:rsidRDefault="009E0602" w:rsidP="009E0602">
            <w:pPr>
              <w:pStyle w:val="Lijstalinea"/>
              <w:numPr>
                <w:ilvl w:val="0"/>
                <w:numId w:val="2"/>
              </w:numPr>
              <w:tabs>
                <w:tab w:val="left" w:pos="214"/>
              </w:tabs>
              <w:rPr>
                <w:rFonts w:asciiTheme="minorHAnsi" w:hAnsiTheme="minorHAnsi" w:cstheme="minorHAnsi"/>
                <w:sz w:val="20"/>
              </w:rPr>
            </w:pPr>
            <w:r w:rsidRPr="00651108">
              <w:rPr>
                <w:rFonts w:asciiTheme="minorHAnsi" w:hAnsiTheme="minorHAnsi" w:cstheme="minorHAnsi"/>
                <w:sz w:val="20"/>
              </w:rPr>
              <w:t xml:space="preserve">In hoeverre is de mens een machine?  </w:t>
            </w:r>
          </w:p>
        </w:tc>
      </w:tr>
      <w:tr w:rsidR="00AC01A9" w:rsidRPr="00651108" w14:paraId="5833E6AD" w14:textId="77777777" w:rsidTr="00D24B0F">
        <w:trPr>
          <w:cantSplit/>
        </w:trPr>
        <w:tc>
          <w:tcPr>
            <w:tcW w:w="779" w:type="dxa"/>
          </w:tcPr>
          <w:p w14:paraId="7C9A33EA" w14:textId="3989F79D" w:rsidR="00AC01A9" w:rsidRPr="00651108" w:rsidRDefault="001D1913">
            <w:pPr>
              <w:rPr>
                <w:rFonts w:asciiTheme="minorHAnsi" w:hAnsiTheme="minorHAnsi" w:cstheme="minorHAnsi"/>
                <w:b/>
                <w:sz w:val="20"/>
              </w:rPr>
            </w:pPr>
            <w:proofErr w:type="spellStart"/>
            <w:r w:rsidRPr="00651108">
              <w:rPr>
                <w:rFonts w:asciiTheme="minorHAnsi" w:hAnsiTheme="minorHAnsi" w:cstheme="minorHAnsi"/>
                <w:b/>
                <w:sz w:val="20"/>
              </w:rPr>
              <w:t>wk</w:t>
            </w:r>
            <w:proofErr w:type="spellEnd"/>
            <w:r w:rsidRPr="00651108">
              <w:rPr>
                <w:rFonts w:asciiTheme="minorHAnsi" w:hAnsiTheme="minorHAnsi" w:cstheme="minorHAnsi"/>
                <w:b/>
                <w:sz w:val="20"/>
              </w:rPr>
              <w:t xml:space="preserve"> </w:t>
            </w:r>
            <w:r w:rsidR="00620CEB" w:rsidRPr="00651108">
              <w:rPr>
                <w:rFonts w:asciiTheme="minorHAnsi" w:hAnsiTheme="minorHAnsi" w:cstheme="minorHAnsi"/>
                <w:b/>
                <w:sz w:val="20"/>
              </w:rPr>
              <w:t>50</w:t>
            </w:r>
          </w:p>
          <w:p w14:paraId="42C69ECE" w14:textId="79FD7CB5" w:rsidR="00AC01A9" w:rsidRPr="00651108" w:rsidRDefault="00620CEB">
            <w:pPr>
              <w:rPr>
                <w:rFonts w:asciiTheme="minorHAnsi" w:hAnsiTheme="minorHAnsi" w:cstheme="minorHAnsi"/>
                <w:sz w:val="20"/>
              </w:rPr>
            </w:pPr>
            <w:r w:rsidRPr="00651108">
              <w:rPr>
                <w:rFonts w:asciiTheme="minorHAnsi" w:hAnsiTheme="minorHAnsi" w:cstheme="minorHAnsi"/>
                <w:sz w:val="20"/>
              </w:rPr>
              <w:t>13-1</w:t>
            </w:r>
            <w:r w:rsidR="00254B0E" w:rsidRPr="00651108">
              <w:rPr>
                <w:rFonts w:asciiTheme="minorHAnsi" w:hAnsiTheme="minorHAnsi" w:cstheme="minorHAnsi"/>
                <w:sz w:val="20"/>
              </w:rPr>
              <w:t>2</w:t>
            </w:r>
          </w:p>
          <w:p w14:paraId="58C715FB" w14:textId="450A2CA7" w:rsidR="00AC01A9" w:rsidRPr="00651108" w:rsidRDefault="000F4511">
            <w:pPr>
              <w:rPr>
                <w:rFonts w:asciiTheme="minorHAnsi" w:hAnsiTheme="minorHAnsi" w:cstheme="minorHAnsi"/>
                <w:sz w:val="20"/>
              </w:rPr>
            </w:pPr>
            <w:r w:rsidRPr="00651108">
              <w:rPr>
                <w:rFonts w:asciiTheme="minorHAnsi" w:hAnsiTheme="minorHAnsi" w:cstheme="minorHAnsi"/>
                <w:sz w:val="20"/>
              </w:rPr>
              <w:t>t/m</w:t>
            </w:r>
          </w:p>
          <w:p w14:paraId="68A33385" w14:textId="5D644E29" w:rsidR="00AC01A9" w:rsidRPr="00651108" w:rsidRDefault="00620CEB">
            <w:pPr>
              <w:rPr>
                <w:rFonts w:asciiTheme="minorHAnsi" w:hAnsiTheme="minorHAnsi" w:cstheme="minorHAnsi"/>
                <w:sz w:val="20"/>
              </w:rPr>
            </w:pPr>
            <w:r w:rsidRPr="00651108">
              <w:rPr>
                <w:rFonts w:asciiTheme="minorHAnsi" w:hAnsiTheme="minorHAnsi" w:cstheme="minorHAnsi"/>
                <w:sz w:val="20"/>
              </w:rPr>
              <w:t>17-1</w:t>
            </w:r>
            <w:r w:rsidR="00254B0E" w:rsidRPr="00651108">
              <w:rPr>
                <w:rFonts w:asciiTheme="minorHAnsi" w:hAnsiTheme="minorHAnsi" w:cstheme="minorHAnsi"/>
                <w:sz w:val="20"/>
              </w:rPr>
              <w:t>2</w:t>
            </w:r>
          </w:p>
        </w:tc>
        <w:tc>
          <w:tcPr>
            <w:tcW w:w="4394" w:type="dxa"/>
          </w:tcPr>
          <w:p w14:paraId="02D63D5B" w14:textId="77777777" w:rsidR="001E6832" w:rsidRPr="00651108" w:rsidRDefault="009E0602">
            <w:pPr>
              <w:rPr>
                <w:rFonts w:asciiTheme="minorHAnsi" w:hAnsiTheme="minorHAnsi" w:cstheme="minorHAnsi"/>
                <w:iCs/>
                <w:sz w:val="20"/>
              </w:rPr>
            </w:pPr>
            <w:r w:rsidRPr="00651108">
              <w:rPr>
                <w:rFonts w:asciiTheme="minorHAnsi" w:hAnsiTheme="minorHAnsi" w:cstheme="minorHAnsi"/>
                <w:iCs/>
                <w:sz w:val="20"/>
              </w:rPr>
              <w:t>Thema: De Nietzscheaanse Übermensch</w:t>
            </w:r>
          </w:p>
          <w:p w14:paraId="43510C7B" w14:textId="77777777" w:rsidR="009E0602" w:rsidRPr="00651108" w:rsidRDefault="009E0602">
            <w:pPr>
              <w:rPr>
                <w:rFonts w:asciiTheme="minorHAnsi" w:hAnsiTheme="minorHAnsi" w:cstheme="minorHAnsi"/>
                <w:iCs/>
                <w:sz w:val="20"/>
              </w:rPr>
            </w:pPr>
          </w:p>
          <w:p w14:paraId="407A1605" w14:textId="0ED4C44E" w:rsidR="009E0602" w:rsidRPr="00651108" w:rsidRDefault="009E0602">
            <w:pPr>
              <w:rPr>
                <w:rFonts w:asciiTheme="minorHAnsi" w:hAnsiTheme="minorHAnsi" w:cstheme="minorHAnsi"/>
                <w:iCs/>
                <w:sz w:val="20"/>
              </w:rPr>
            </w:pPr>
            <w:r w:rsidRPr="00651108">
              <w:rPr>
                <w:rFonts w:asciiTheme="minorHAnsi" w:hAnsiTheme="minorHAnsi" w:cstheme="minorHAnsi"/>
                <w:iCs/>
                <w:sz w:val="20"/>
              </w:rPr>
              <w:t xml:space="preserve">Je bent in staat om de essentie van de Nietzscheaanse Übermensch te begrijpen en hierop te reflecteren. </w:t>
            </w:r>
          </w:p>
        </w:tc>
        <w:tc>
          <w:tcPr>
            <w:tcW w:w="5167" w:type="dxa"/>
          </w:tcPr>
          <w:p w14:paraId="11CEEAD3" w14:textId="77777777" w:rsidR="00AC01A9" w:rsidRPr="00651108" w:rsidRDefault="009E0602">
            <w:pPr>
              <w:rPr>
                <w:rFonts w:asciiTheme="minorHAnsi" w:hAnsiTheme="minorHAnsi" w:cstheme="minorHAnsi"/>
                <w:sz w:val="20"/>
              </w:rPr>
            </w:pPr>
            <w:r w:rsidRPr="00651108">
              <w:rPr>
                <w:rFonts w:asciiTheme="minorHAnsi" w:hAnsiTheme="minorHAnsi" w:cstheme="minorHAnsi"/>
                <w:sz w:val="20"/>
              </w:rPr>
              <w:t>Nietzsche – Voorbij Goed en Kwaad.</w:t>
            </w:r>
          </w:p>
          <w:p w14:paraId="1D22B985" w14:textId="44205170" w:rsidR="009E0602" w:rsidRPr="00651108" w:rsidRDefault="009E0602" w:rsidP="009E0602">
            <w:pPr>
              <w:pStyle w:val="Lijstalinea"/>
              <w:numPr>
                <w:ilvl w:val="0"/>
                <w:numId w:val="2"/>
              </w:numPr>
              <w:rPr>
                <w:rFonts w:asciiTheme="minorHAnsi" w:hAnsiTheme="minorHAnsi" w:cstheme="minorHAnsi"/>
                <w:sz w:val="20"/>
              </w:rPr>
            </w:pPr>
            <w:r w:rsidRPr="00651108">
              <w:rPr>
                <w:rFonts w:asciiTheme="minorHAnsi" w:hAnsiTheme="minorHAnsi" w:cstheme="minorHAnsi"/>
                <w:sz w:val="20"/>
              </w:rPr>
              <w:t>Hoe verhoudt de Nietzscheaanse Übermensch zich tot de mens als een machine</w:t>
            </w:r>
            <w:r w:rsidR="008642B2" w:rsidRPr="00651108">
              <w:rPr>
                <w:rFonts w:asciiTheme="minorHAnsi" w:hAnsiTheme="minorHAnsi" w:cstheme="minorHAnsi"/>
                <w:sz w:val="20"/>
              </w:rPr>
              <w:t xml:space="preserve">? </w:t>
            </w:r>
          </w:p>
        </w:tc>
      </w:tr>
      <w:tr w:rsidR="009E0602" w:rsidRPr="00651108" w14:paraId="5AD6CA66" w14:textId="77777777" w:rsidTr="00D24B0F">
        <w:trPr>
          <w:cantSplit/>
        </w:trPr>
        <w:tc>
          <w:tcPr>
            <w:tcW w:w="779" w:type="dxa"/>
            <w:tcBorders>
              <w:bottom w:val="nil"/>
            </w:tcBorders>
          </w:tcPr>
          <w:p w14:paraId="5A256000" w14:textId="0884D21B" w:rsidR="009E0602" w:rsidRPr="00651108" w:rsidRDefault="009E0602" w:rsidP="009E0602">
            <w:pPr>
              <w:rPr>
                <w:rFonts w:asciiTheme="minorHAnsi" w:hAnsiTheme="minorHAnsi" w:cstheme="minorHAnsi"/>
                <w:b/>
                <w:sz w:val="20"/>
              </w:rPr>
            </w:pPr>
            <w:proofErr w:type="spellStart"/>
            <w:r w:rsidRPr="00651108">
              <w:rPr>
                <w:rFonts w:asciiTheme="minorHAnsi" w:hAnsiTheme="minorHAnsi" w:cstheme="minorHAnsi"/>
                <w:b/>
                <w:sz w:val="20"/>
              </w:rPr>
              <w:t>wk</w:t>
            </w:r>
            <w:proofErr w:type="spellEnd"/>
            <w:r w:rsidRPr="00651108">
              <w:rPr>
                <w:rFonts w:asciiTheme="minorHAnsi" w:hAnsiTheme="minorHAnsi" w:cstheme="minorHAnsi"/>
                <w:b/>
                <w:sz w:val="20"/>
              </w:rPr>
              <w:t xml:space="preserve"> 51</w:t>
            </w:r>
          </w:p>
          <w:p w14:paraId="66E0C214" w14:textId="59A3F93B"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20-12</w:t>
            </w:r>
          </w:p>
          <w:p w14:paraId="5782708D"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t/m</w:t>
            </w:r>
          </w:p>
          <w:p w14:paraId="4224B1A8" w14:textId="62B25303"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24-12</w:t>
            </w:r>
          </w:p>
        </w:tc>
        <w:tc>
          <w:tcPr>
            <w:tcW w:w="4394" w:type="dxa"/>
            <w:tcBorders>
              <w:bottom w:val="nil"/>
            </w:tcBorders>
          </w:tcPr>
          <w:p w14:paraId="526F4EB5"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Thema: Fenomenologie</w:t>
            </w:r>
          </w:p>
          <w:p w14:paraId="132B4FE5"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 xml:space="preserve">Je kent het begrip fenomenologie. </w:t>
            </w:r>
          </w:p>
          <w:p w14:paraId="7FA4CB5F" w14:textId="77777777" w:rsidR="009E0602" w:rsidRPr="00651108" w:rsidRDefault="009E0602" w:rsidP="009E0602">
            <w:pPr>
              <w:rPr>
                <w:rFonts w:asciiTheme="minorHAnsi" w:hAnsiTheme="minorHAnsi" w:cstheme="minorHAnsi"/>
                <w:sz w:val="20"/>
              </w:rPr>
            </w:pPr>
          </w:p>
          <w:p w14:paraId="701AEAC7"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 xml:space="preserve">Je bent in staat om met dit begrip te spelen in verschillende contexten en argumentaties. </w:t>
            </w:r>
          </w:p>
          <w:p w14:paraId="12616F3C" w14:textId="4885F805" w:rsidR="009E0602" w:rsidRPr="00651108" w:rsidRDefault="009E0602" w:rsidP="009E0602">
            <w:pPr>
              <w:rPr>
                <w:rFonts w:asciiTheme="minorHAnsi" w:hAnsiTheme="minorHAnsi" w:cstheme="minorHAnsi"/>
                <w:i/>
                <w:iCs/>
                <w:sz w:val="20"/>
              </w:rPr>
            </w:pPr>
          </w:p>
        </w:tc>
        <w:tc>
          <w:tcPr>
            <w:tcW w:w="5167" w:type="dxa"/>
            <w:tcBorders>
              <w:bottom w:val="nil"/>
            </w:tcBorders>
          </w:tcPr>
          <w:p w14:paraId="53ADCA74" w14:textId="77777777" w:rsidR="009E0602" w:rsidRPr="00651108" w:rsidRDefault="009E0602" w:rsidP="009E0602">
            <w:pPr>
              <w:spacing w:line="360" w:lineRule="auto"/>
              <w:rPr>
                <w:rFonts w:asciiTheme="minorHAnsi" w:hAnsiTheme="minorHAnsi" w:cstheme="minorHAnsi"/>
                <w:sz w:val="20"/>
              </w:rPr>
            </w:pPr>
            <w:r w:rsidRPr="00651108">
              <w:rPr>
                <w:rFonts w:asciiTheme="minorHAnsi" w:hAnsiTheme="minorHAnsi" w:cstheme="minorHAnsi"/>
                <w:sz w:val="20"/>
              </w:rPr>
              <w:t>Opdrachten maken</w:t>
            </w:r>
          </w:p>
          <w:p w14:paraId="4D3CAF36" w14:textId="0B1AB3DC" w:rsidR="009E0602" w:rsidRPr="00651108" w:rsidRDefault="009E0602" w:rsidP="009E0602">
            <w:pPr>
              <w:numPr>
                <w:ilvl w:val="0"/>
                <w:numId w:val="3"/>
              </w:numPr>
              <w:spacing w:line="360" w:lineRule="auto"/>
              <w:rPr>
                <w:rFonts w:asciiTheme="minorHAnsi" w:hAnsiTheme="minorHAnsi" w:cstheme="minorHAnsi"/>
                <w:sz w:val="20"/>
              </w:rPr>
            </w:pPr>
            <w:r w:rsidRPr="00651108">
              <w:rPr>
                <w:rFonts w:asciiTheme="minorHAnsi" w:hAnsiTheme="minorHAnsi" w:cstheme="minorHAnsi"/>
                <w:sz w:val="20"/>
              </w:rPr>
              <w:t>Hoe verschilt deze van de wetenschappelijke methode?</w:t>
            </w:r>
          </w:p>
          <w:p w14:paraId="3EF51296" w14:textId="6CE9A8E0" w:rsidR="009E0602" w:rsidRPr="00651108" w:rsidRDefault="009E0602" w:rsidP="009E0602">
            <w:pPr>
              <w:numPr>
                <w:ilvl w:val="0"/>
                <w:numId w:val="3"/>
              </w:numPr>
              <w:spacing w:line="360" w:lineRule="auto"/>
              <w:rPr>
                <w:rFonts w:asciiTheme="minorHAnsi" w:hAnsiTheme="minorHAnsi" w:cstheme="minorHAnsi"/>
                <w:sz w:val="20"/>
              </w:rPr>
            </w:pPr>
            <w:r w:rsidRPr="00651108">
              <w:rPr>
                <w:rFonts w:asciiTheme="minorHAnsi" w:hAnsiTheme="minorHAnsi" w:cstheme="minorHAnsi"/>
                <w:sz w:val="20"/>
              </w:rPr>
              <w:t>Hoe ontsnapt de fenomenologie aan determinisme?</w:t>
            </w:r>
          </w:p>
        </w:tc>
      </w:tr>
      <w:tr w:rsidR="009E0602" w:rsidRPr="00651108" w14:paraId="25F49623" w14:textId="77777777" w:rsidTr="00D24B0F">
        <w:trPr>
          <w:cantSplit/>
        </w:trPr>
        <w:tc>
          <w:tcPr>
            <w:tcW w:w="779" w:type="dxa"/>
          </w:tcPr>
          <w:p w14:paraId="7D1F96F3" w14:textId="385A490F" w:rsidR="009E0602" w:rsidRPr="00651108" w:rsidRDefault="009E0602" w:rsidP="009E0602">
            <w:pPr>
              <w:rPr>
                <w:rFonts w:asciiTheme="minorHAnsi" w:hAnsiTheme="minorHAnsi" w:cstheme="minorHAnsi"/>
                <w:b/>
                <w:sz w:val="20"/>
              </w:rPr>
            </w:pPr>
            <w:proofErr w:type="spellStart"/>
            <w:r w:rsidRPr="00651108">
              <w:rPr>
                <w:rFonts w:asciiTheme="minorHAnsi" w:hAnsiTheme="minorHAnsi" w:cstheme="minorHAnsi"/>
                <w:b/>
                <w:sz w:val="20"/>
              </w:rPr>
              <w:t>wk</w:t>
            </w:r>
            <w:proofErr w:type="spellEnd"/>
            <w:r w:rsidRPr="00651108">
              <w:rPr>
                <w:rFonts w:asciiTheme="minorHAnsi" w:hAnsiTheme="minorHAnsi" w:cstheme="minorHAnsi"/>
                <w:b/>
                <w:sz w:val="20"/>
              </w:rPr>
              <w:t xml:space="preserve"> 52</w:t>
            </w:r>
          </w:p>
          <w:p w14:paraId="47371CCF" w14:textId="4BD23BCA" w:rsidR="009E0602" w:rsidRPr="00651108" w:rsidRDefault="009E0602" w:rsidP="009E0602">
            <w:pPr>
              <w:rPr>
                <w:rFonts w:asciiTheme="minorHAnsi" w:hAnsiTheme="minorHAnsi" w:cstheme="minorHAnsi"/>
                <w:sz w:val="20"/>
              </w:rPr>
            </w:pPr>
            <w:r w:rsidRPr="00651108">
              <w:rPr>
                <w:rFonts w:asciiTheme="minorHAnsi" w:hAnsiTheme="minorHAnsi" w:cstheme="minorHAnsi"/>
                <w:b/>
                <w:sz w:val="20"/>
              </w:rPr>
              <w:t xml:space="preserve">/ </w:t>
            </w:r>
            <w:proofErr w:type="spellStart"/>
            <w:r w:rsidRPr="00651108">
              <w:rPr>
                <w:rFonts w:asciiTheme="minorHAnsi" w:hAnsiTheme="minorHAnsi" w:cstheme="minorHAnsi"/>
                <w:b/>
                <w:sz w:val="20"/>
              </w:rPr>
              <w:t>wk</w:t>
            </w:r>
            <w:proofErr w:type="spellEnd"/>
            <w:r w:rsidRPr="00651108">
              <w:rPr>
                <w:rFonts w:asciiTheme="minorHAnsi" w:hAnsiTheme="minorHAnsi" w:cstheme="minorHAnsi"/>
                <w:b/>
                <w:sz w:val="20"/>
              </w:rPr>
              <w:t xml:space="preserve"> 1 </w:t>
            </w:r>
          </w:p>
        </w:tc>
        <w:tc>
          <w:tcPr>
            <w:tcW w:w="4394" w:type="dxa"/>
          </w:tcPr>
          <w:p w14:paraId="6930CCA3" w14:textId="72ECE9D1" w:rsidR="009E0602" w:rsidRPr="00651108" w:rsidRDefault="009E0602" w:rsidP="009E0602">
            <w:pPr>
              <w:rPr>
                <w:rFonts w:asciiTheme="minorHAnsi" w:hAnsiTheme="minorHAnsi" w:cstheme="minorHAnsi"/>
                <w:b/>
                <w:bCs/>
                <w:sz w:val="20"/>
              </w:rPr>
            </w:pPr>
            <w:r w:rsidRPr="00651108">
              <w:rPr>
                <w:rFonts w:asciiTheme="minorHAnsi" w:hAnsiTheme="minorHAnsi" w:cstheme="minorHAnsi"/>
                <w:b/>
                <w:bCs/>
                <w:sz w:val="20"/>
              </w:rPr>
              <w:t>KERSTVAKANTIE</w:t>
            </w:r>
          </w:p>
        </w:tc>
        <w:tc>
          <w:tcPr>
            <w:tcW w:w="5167" w:type="dxa"/>
          </w:tcPr>
          <w:p w14:paraId="102785D3" w14:textId="4F1A2567" w:rsidR="009E0602" w:rsidRPr="00651108" w:rsidRDefault="009E0602" w:rsidP="009E0602">
            <w:pPr>
              <w:tabs>
                <w:tab w:val="left" w:pos="214"/>
              </w:tabs>
              <w:rPr>
                <w:rFonts w:asciiTheme="minorHAnsi" w:hAnsiTheme="minorHAnsi" w:cstheme="minorHAnsi"/>
                <w:sz w:val="20"/>
              </w:rPr>
            </w:pPr>
          </w:p>
          <w:p w14:paraId="5745A5C0" w14:textId="77777777" w:rsidR="009E0602" w:rsidRPr="00651108" w:rsidRDefault="009E0602" w:rsidP="009E0602">
            <w:pPr>
              <w:rPr>
                <w:rFonts w:asciiTheme="minorHAnsi" w:hAnsiTheme="minorHAnsi" w:cstheme="minorHAnsi"/>
                <w:sz w:val="20"/>
              </w:rPr>
            </w:pPr>
          </w:p>
        </w:tc>
      </w:tr>
      <w:tr w:rsidR="009E0602" w:rsidRPr="00651108" w14:paraId="7021078D" w14:textId="77777777" w:rsidTr="00D24B0F">
        <w:trPr>
          <w:cantSplit/>
        </w:trPr>
        <w:tc>
          <w:tcPr>
            <w:tcW w:w="779" w:type="dxa"/>
          </w:tcPr>
          <w:p w14:paraId="333078F5" w14:textId="2A540DCD" w:rsidR="009E0602" w:rsidRPr="00651108" w:rsidRDefault="009E0602" w:rsidP="009E0602">
            <w:pPr>
              <w:rPr>
                <w:rFonts w:asciiTheme="minorHAnsi" w:hAnsiTheme="minorHAnsi" w:cstheme="minorHAnsi"/>
                <w:b/>
                <w:sz w:val="20"/>
              </w:rPr>
            </w:pPr>
            <w:proofErr w:type="spellStart"/>
            <w:r w:rsidRPr="00651108">
              <w:rPr>
                <w:rFonts w:asciiTheme="minorHAnsi" w:hAnsiTheme="minorHAnsi" w:cstheme="minorHAnsi"/>
                <w:b/>
                <w:sz w:val="20"/>
              </w:rPr>
              <w:lastRenderedPageBreak/>
              <w:t>wk</w:t>
            </w:r>
            <w:proofErr w:type="spellEnd"/>
            <w:r w:rsidRPr="00651108">
              <w:rPr>
                <w:rFonts w:asciiTheme="minorHAnsi" w:hAnsiTheme="minorHAnsi" w:cstheme="minorHAnsi"/>
                <w:b/>
                <w:sz w:val="20"/>
              </w:rPr>
              <w:t xml:space="preserve"> 2</w:t>
            </w:r>
          </w:p>
          <w:p w14:paraId="145DCB81"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 xml:space="preserve">10-1 t/m </w:t>
            </w:r>
          </w:p>
          <w:p w14:paraId="74095C47" w14:textId="06D42A0C"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14-1</w:t>
            </w:r>
          </w:p>
        </w:tc>
        <w:tc>
          <w:tcPr>
            <w:tcW w:w="4394" w:type="dxa"/>
          </w:tcPr>
          <w:p w14:paraId="45737978"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Thema: Worstelen met zingeving</w:t>
            </w:r>
          </w:p>
          <w:p w14:paraId="7A07D974"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 xml:space="preserve">Je kent het commentaar van Merleau-Ponty op de kunst van </w:t>
            </w:r>
            <w:proofErr w:type="spellStart"/>
            <w:r w:rsidRPr="00651108">
              <w:rPr>
                <w:rFonts w:asciiTheme="minorHAnsi" w:hAnsiTheme="minorHAnsi" w:cstheme="minorHAnsi"/>
                <w:sz w:val="20"/>
              </w:rPr>
              <w:t>Cézanne</w:t>
            </w:r>
            <w:proofErr w:type="spellEnd"/>
            <w:r w:rsidRPr="00651108">
              <w:rPr>
                <w:rFonts w:asciiTheme="minorHAnsi" w:hAnsiTheme="minorHAnsi" w:cstheme="minorHAnsi"/>
                <w:sz w:val="20"/>
              </w:rPr>
              <w:t xml:space="preserve">. </w:t>
            </w:r>
          </w:p>
          <w:p w14:paraId="1A2E2C08" w14:textId="77777777" w:rsidR="009E0602" w:rsidRPr="00651108" w:rsidRDefault="009E0602" w:rsidP="009E0602">
            <w:pPr>
              <w:rPr>
                <w:rFonts w:asciiTheme="minorHAnsi" w:hAnsiTheme="minorHAnsi" w:cstheme="minorHAnsi"/>
                <w:sz w:val="20"/>
              </w:rPr>
            </w:pPr>
          </w:p>
          <w:p w14:paraId="785BF02A"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 xml:space="preserve">Je bent in staat om de worsteling aan het begin van de twintigste eeuw te duiden en te bespreken. </w:t>
            </w:r>
          </w:p>
          <w:p w14:paraId="10A8B197" w14:textId="497CFE60" w:rsidR="009E0602" w:rsidRPr="00651108" w:rsidRDefault="009E0602" w:rsidP="009E0602">
            <w:pPr>
              <w:rPr>
                <w:rFonts w:asciiTheme="minorHAnsi" w:hAnsiTheme="minorHAnsi" w:cstheme="minorHAnsi"/>
                <w:i/>
                <w:sz w:val="20"/>
              </w:rPr>
            </w:pPr>
          </w:p>
        </w:tc>
        <w:tc>
          <w:tcPr>
            <w:tcW w:w="5167" w:type="dxa"/>
          </w:tcPr>
          <w:p w14:paraId="7A198379" w14:textId="77777777" w:rsidR="009E0602" w:rsidRPr="00651108" w:rsidRDefault="009E0602" w:rsidP="009E0602">
            <w:pPr>
              <w:spacing w:line="360" w:lineRule="auto"/>
              <w:rPr>
                <w:rFonts w:asciiTheme="minorHAnsi" w:hAnsiTheme="minorHAnsi" w:cstheme="minorHAnsi"/>
                <w:sz w:val="20"/>
              </w:rPr>
            </w:pPr>
            <w:r w:rsidRPr="00651108">
              <w:rPr>
                <w:rFonts w:asciiTheme="minorHAnsi" w:hAnsiTheme="minorHAnsi" w:cstheme="minorHAnsi"/>
                <w:sz w:val="20"/>
              </w:rPr>
              <w:t xml:space="preserve">Opdrachten maken </w:t>
            </w:r>
          </w:p>
          <w:p w14:paraId="3FD5C1DA" w14:textId="77777777" w:rsidR="009E0602" w:rsidRPr="00651108" w:rsidRDefault="009E0602" w:rsidP="009E0602">
            <w:pPr>
              <w:spacing w:line="360" w:lineRule="auto"/>
              <w:rPr>
                <w:rFonts w:asciiTheme="minorHAnsi" w:hAnsiTheme="minorHAnsi" w:cstheme="minorHAnsi"/>
                <w:sz w:val="20"/>
              </w:rPr>
            </w:pPr>
            <w:r w:rsidRPr="00651108">
              <w:rPr>
                <w:rFonts w:asciiTheme="minorHAnsi" w:hAnsiTheme="minorHAnsi" w:cstheme="minorHAnsi"/>
                <w:sz w:val="20"/>
              </w:rPr>
              <w:t>Hoe de wereld aan het begin van de twintigste eeuw worstelt met zingeving</w:t>
            </w:r>
          </w:p>
          <w:p w14:paraId="067A9CA5" w14:textId="77777777" w:rsidR="009E0602" w:rsidRPr="00651108" w:rsidRDefault="009E0602" w:rsidP="009E0602">
            <w:pPr>
              <w:numPr>
                <w:ilvl w:val="0"/>
                <w:numId w:val="4"/>
              </w:numPr>
              <w:spacing w:line="360" w:lineRule="auto"/>
              <w:rPr>
                <w:rFonts w:asciiTheme="minorHAnsi" w:hAnsiTheme="minorHAnsi" w:cstheme="minorHAnsi"/>
                <w:sz w:val="20"/>
              </w:rPr>
            </w:pPr>
            <w:r w:rsidRPr="00651108">
              <w:rPr>
                <w:rFonts w:asciiTheme="minorHAnsi" w:hAnsiTheme="minorHAnsi" w:cstheme="minorHAnsi"/>
                <w:sz w:val="20"/>
              </w:rPr>
              <w:t xml:space="preserve">Kunst van </w:t>
            </w:r>
            <w:proofErr w:type="spellStart"/>
            <w:r w:rsidRPr="00651108">
              <w:rPr>
                <w:rFonts w:asciiTheme="minorHAnsi" w:hAnsiTheme="minorHAnsi" w:cstheme="minorHAnsi"/>
                <w:sz w:val="20"/>
              </w:rPr>
              <w:t>Cézanne</w:t>
            </w:r>
            <w:proofErr w:type="spellEnd"/>
            <w:r w:rsidRPr="00651108">
              <w:rPr>
                <w:rFonts w:asciiTheme="minorHAnsi" w:hAnsiTheme="minorHAnsi" w:cstheme="minorHAnsi"/>
                <w:sz w:val="20"/>
              </w:rPr>
              <w:t>, commentaar van Merleau-Ponty</w:t>
            </w:r>
          </w:p>
          <w:p w14:paraId="28D80E41" w14:textId="77777777" w:rsidR="009E0602" w:rsidRPr="00651108" w:rsidRDefault="009E0602" w:rsidP="009E0602">
            <w:pPr>
              <w:numPr>
                <w:ilvl w:val="0"/>
                <w:numId w:val="4"/>
              </w:numPr>
              <w:spacing w:line="360" w:lineRule="auto"/>
              <w:rPr>
                <w:rFonts w:asciiTheme="minorHAnsi" w:hAnsiTheme="minorHAnsi" w:cstheme="minorHAnsi"/>
                <w:sz w:val="20"/>
              </w:rPr>
            </w:pPr>
            <w:r w:rsidRPr="00651108">
              <w:rPr>
                <w:rFonts w:asciiTheme="minorHAnsi" w:hAnsiTheme="minorHAnsi" w:cstheme="minorHAnsi"/>
                <w:sz w:val="20"/>
              </w:rPr>
              <w:t>Literatuur van Celine?</w:t>
            </w:r>
          </w:p>
          <w:p w14:paraId="648F7FA7" w14:textId="77777777" w:rsidR="009E0602" w:rsidRPr="00651108" w:rsidRDefault="009E0602" w:rsidP="009E0602">
            <w:pPr>
              <w:rPr>
                <w:rFonts w:asciiTheme="minorHAnsi" w:hAnsiTheme="minorHAnsi" w:cstheme="minorHAnsi"/>
                <w:sz w:val="20"/>
              </w:rPr>
            </w:pPr>
          </w:p>
        </w:tc>
      </w:tr>
      <w:tr w:rsidR="009E0602" w:rsidRPr="00651108" w14:paraId="6583224C" w14:textId="77777777" w:rsidTr="00D24B0F">
        <w:trPr>
          <w:cantSplit/>
        </w:trPr>
        <w:tc>
          <w:tcPr>
            <w:tcW w:w="779" w:type="dxa"/>
          </w:tcPr>
          <w:p w14:paraId="69B217CA" w14:textId="77777777" w:rsidR="009E0602" w:rsidRPr="00651108" w:rsidRDefault="009E0602" w:rsidP="009E0602">
            <w:pPr>
              <w:rPr>
                <w:rFonts w:asciiTheme="minorHAnsi" w:hAnsiTheme="minorHAnsi" w:cstheme="minorHAnsi"/>
                <w:b/>
                <w:sz w:val="20"/>
              </w:rPr>
            </w:pPr>
            <w:proofErr w:type="spellStart"/>
            <w:r w:rsidRPr="00651108">
              <w:rPr>
                <w:rFonts w:asciiTheme="minorHAnsi" w:hAnsiTheme="minorHAnsi" w:cstheme="minorHAnsi"/>
                <w:b/>
                <w:sz w:val="20"/>
              </w:rPr>
              <w:t>wk</w:t>
            </w:r>
            <w:proofErr w:type="spellEnd"/>
            <w:r w:rsidRPr="00651108">
              <w:rPr>
                <w:rFonts w:asciiTheme="minorHAnsi" w:hAnsiTheme="minorHAnsi" w:cstheme="minorHAnsi"/>
                <w:b/>
                <w:sz w:val="20"/>
              </w:rPr>
              <w:t xml:space="preserve"> 3</w:t>
            </w:r>
          </w:p>
          <w:p w14:paraId="3ADEE7C2" w14:textId="53E4FE16" w:rsidR="009E0602" w:rsidRPr="00651108" w:rsidRDefault="009E0602" w:rsidP="009E0602">
            <w:pPr>
              <w:rPr>
                <w:rFonts w:asciiTheme="minorHAnsi" w:hAnsiTheme="minorHAnsi" w:cstheme="minorHAnsi"/>
                <w:bCs/>
                <w:sz w:val="20"/>
              </w:rPr>
            </w:pPr>
            <w:r w:rsidRPr="00651108">
              <w:rPr>
                <w:rFonts w:asciiTheme="minorHAnsi" w:hAnsiTheme="minorHAnsi" w:cstheme="minorHAnsi"/>
                <w:bCs/>
                <w:sz w:val="20"/>
              </w:rPr>
              <w:t>17-1 t/m  21-1</w:t>
            </w:r>
          </w:p>
        </w:tc>
        <w:tc>
          <w:tcPr>
            <w:tcW w:w="4394" w:type="dxa"/>
          </w:tcPr>
          <w:p w14:paraId="7187B901"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Thema: Het existentialisme</w:t>
            </w:r>
          </w:p>
          <w:p w14:paraId="7ED152A5"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 xml:space="preserve">Je kent de filosofie van Jean-Paul Sartre en zijn belangrijkste concepten. </w:t>
            </w:r>
          </w:p>
          <w:p w14:paraId="3F5C8ABD" w14:textId="77777777" w:rsidR="009E0602" w:rsidRPr="00651108" w:rsidRDefault="009E0602" w:rsidP="009E0602">
            <w:pPr>
              <w:rPr>
                <w:rFonts w:asciiTheme="minorHAnsi" w:hAnsiTheme="minorHAnsi" w:cstheme="minorHAnsi"/>
                <w:sz w:val="20"/>
              </w:rPr>
            </w:pPr>
          </w:p>
          <w:p w14:paraId="5C4345CE"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 xml:space="preserve">Je bent in staat om deze begrippen toe te passen op het (eigen) leven. </w:t>
            </w:r>
          </w:p>
          <w:p w14:paraId="1BD9E52D" w14:textId="77777777" w:rsidR="009E0602" w:rsidRPr="00651108" w:rsidRDefault="009E0602" w:rsidP="009E0602">
            <w:pPr>
              <w:rPr>
                <w:rFonts w:asciiTheme="minorHAnsi" w:hAnsiTheme="minorHAnsi" w:cstheme="minorHAnsi"/>
                <w:sz w:val="20"/>
              </w:rPr>
            </w:pPr>
          </w:p>
          <w:p w14:paraId="6ADA7277" w14:textId="1139B40F" w:rsidR="009E0602" w:rsidRPr="00651108" w:rsidRDefault="009E0602" w:rsidP="009E0602">
            <w:pPr>
              <w:rPr>
                <w:rFonts w:asciiTheme="minorHAnsi" w:hAnsiTheme="minorHAnsi" w:cstheme="minorHAnsi"/>
                <w:sz w:val="20"/>
              </w:rPr>
            </w:pPr>
            <w:r w:rsidRPr="00651108">
              <w:rPr>
                <w:rFonts w:asciiTheme="minorHAnsi" w:hAnsiTheme="minorHAnsi" w:cstheme="minorHAnsi"/>
                <w:i/>
                <w:iCs/>
                <w:sz w:val="20"/>
              </w:rPr>
              <w:t>vrijdag 24 december kerstactiviteiten</w:t>
            </w:r>
          </w:p>
        </w:tc>
        <w:tc>
          <w:tcPr>
            <w:tcW w:w="5167" w:type="dxa"/>
          </w:tcPr>
          <w:p w14:paraId="6DBD6C94" w14:textId="77777777" w:rsidR="009E0602" w:rsidRPr="00651108" w:rsidRDefault="009E0602" w:rsidP="009E0602">
            <w:pPr>
              <w:spacing w:line="360" w:lineRule="auto"/>
              <w:rPr>
                <w:rFonts w:asciiTheme="minorHAnsi" w:hAnsiTheme="minorHAnsi" w:cstheme="minorHAnsi"/>
                <w:sz w:val="20"/>
              </w:rPr>
            </w:pPr>
            <w:r w:rsidRPr="00651108">
              <w:rPr>
                <w:rFonts w:asciiTheme="minorHAnsi" w:hAnsiTheme="minorHAnsi" w:cstheme="minorHAnsi"/>
                <w:sz w:val="20"/>
              </w:rPr>
              <w:t xml:space="preserve">Opdrachten maken </w:t>
            </w:r>
          </w:p>
          <w:p w14:paraId="16FB4E66" w14:textId="77777777" w:rsidR="009E0602" w:rsidRPr="00651108" w:rsidRDefault="009E0602" w:rsidP="009E0602">
            <w:pPr>
              <w:spacing w:line="360" w:lineRule="auto"/>
              <w:rPr>
                <w:rFonts w:asciiTheme="minorHAnsi" w:hAnsiTheme="minorHAnsi" w:cstheme="minorHAnsi"/>
                <w:sz w:val="20"/>
              </w:rPr>
            </w:pPr>
            <w:r w:rsidRPr="00651108">
              <w:rPr>
                <w:rFonts w:asciiTheme="minorHAnsi" w:hAnsiTheme="minorHAnsi" w:cstheme="minorHAnsi"/>
                <w:sz w:val="20"/>
              </w:rPr>
              <w:t>De belangrijkste concepten van Jean-Paul Sartre</w:t>
            </w:r>
          </w:p>
          <w:p w14:paraId="41FB506F" w14:textId="77777777" w:rsidR="009E0602" w:rsidRPr="00651108" w:rsidRDefault="009E0602" w:rsidP="009E0602">
            <w:pPr>
              <w:numPr>
                <w:ilvl w:val="0"/>
                <w:numId w:val="5"/>
              </w:numPr>
              <w:spacing w:line="360" w:lineRule="auto"/>
              <w:rPr>
                <w:rFonts w:asciiTheme="minorHAnsi" w:hAnsiTheme="minorHAnsi" w:cstheme="minorHAnsi"/>
                <w:i/>
                <w:sz w:val="20"/>
              </w:rPr>
            </w:pPr>
            <w:r w:rsidRPr="00651108">
              <w:rPr>
                <w:rFonts w:asciiTheme="minorHAnsi" w:hAnsiTheme="minorHAnsi" w:cstheme="minorHAnsi"/>
                <w:i/>
                <w:sz w:val="20"/>
              </w:rPr>
              <w:t>De mens is wat hij niet is, en is niet wat hij is</w:t>
            </w:r>
          </w:p>
          <w:p w14:paraId="614980B3" w14:textId="77777777" w:rsidR="009E0602" w:rsidRPr="00651108" w:rsidRDefault="009E0602" w:rsidP="009E0602">
            <w:pPr>
              <w:numPr>
                <w:ilvl w:val="0"/>
                <w:numId w:val="5"/>
              </w:numPr>
              <w:spacing w:line="360" w:lineRule="auto"/>
              <w:rPr>
                <w:rFonts w:asciiTheme="minorHAnsi" w:hAnsiTheme="minorHAnsi" w:cstheme="minorHAnsi"/>
                <w:sz w:val="20"/>
              </w:rPr>
            </w:pPr>
            <w:proofErr w:type="spellStart"/>
            <w:r w:rsidRPr="00651108">
              <w:rPr>
                <w:rFonts w:asciiTheme="minorHAnsi" w:hAnsiTheme="minorHAnsi" w:cstheme="minorHAnsi"/>
                <w:sz w:val="20"/>
              </w:rPr>
              <w:t>Facticiteit</w:t>
            </w:r>
            <w:proofErr w:type="spellEnd"/>
            <w:r w:rsidRPr="00651108">
              <w:rPr>
                <w:rFonts w:asciiTheme="minorHAnsi" w:hAnsiTheme="minorHAnsi" w:cstheme="minorHAnsi"/>
                <w:sz w:val="20"/>
              </w:rPr>
              <w:t xml:space="preserve"> en </w:t>
            </w:r>
            <w:proofErr w:type="spellStart"/>
            <w:r w:rsidRPr="00651108">
              <w:rPr>
                <w:rFonts w:asciiTheme="minorHAnsi" w:hAnsiTheme="minorHAnsi" w:cstheme="minorHAnsi"/>
                <w:sz w:val="20"/>
              </w:rPr>
              <w:t>transcenditeit</w:t>
            </w:r>
            <w:proofErr w:type="spellEnd"/>
          </w:p>
          <w:p w14:paraId="5BDB2CB7" w14:textId="77777777" w:rsidR="009E0602" w:rsidRPr="00651108" w:rsidRDefault="009E0602" w:rsidP="009E0602">
            <w:pPr>
              <w:numPr>
                <w:ilvl w:val="0"/>
                <w:numId w:val="5"/>
              </w:numPr>
              <w:spacing w:line="360" w:lineRule="auto"/>
              <w:rPr>
                <w:rFonts w:asciiTheme="minorHAnsi" w:hAnsiTheme="minorHAnsi" w:cstheme="minorHAnsi"/>
                <w:sz w:val="20"/>
              </w:rPr>
            </w:pPr>
            <w:r w:rsidRPr="00651108">
              <w:rPr>
                <w:rFonts w:asciiTheme="minorHAnsi" w:hAnsiTheme="minorHAnsi" w:cstheme="minorHAnsi"/>
                <w:sz w:val="20"/>
              </w:rPr>
              <w:t>Kwade trouw</w:t>
            </w:r>
          </w:p>
          <w:p w14:paraId="024F5295" w14:textId="77777777" w:rsidR="009E0602" w:rsidRPr="00651108" w:rsidRDefault="009E0602" w:rsidP="009E0602">
            <w:pPr>
              <w:numPr>
                <w:ilvl w:val="0"/>
                <w:numId w:val="5"/>
              </w:numPr>
              <w:spacing w:line="360" w:lineRule="auto"/>
              <w:rPr>
                <w:rFonts w:asciiTheme="minorHAnsi" w:hAnsiTheme="minorHAnsi" w:cstheme="minorHAnsi"/>
                <w:sz w:val="20"/>
              </w:rPr>
            </w:pPr>
            <w:r w:rsidRPr="00651108">
              <w:rPr>
                <w:rFonts w:asciiTheme="minorHAnsi" w:hAnsiTheme="minorHAnsi" w:cstheme="minorHAnsi"/>
                <w:sz w:val="20"/>
              </w:rPr>
              <w:t>Project</w:t>
            </w:r>
          </w:p>
          <w:p w14:paraId="381FD966" w14:textId="77777777" w:rsidR="009E0602" w:rsidRPr="00651108" w:rsidRDefault="009E0602" w:rsidP="009E0602">
            <w:pPr>
              <w:numPr>
                <w:ilvl w:val="0"/>
                <w:numId w:val="5"/>
              </w:numPr>
              <w:spacing w:line="360" w:lineRule="auto"/>
              <w:rPr>
                <w:rFonts w:asciiTheme="minorHAnsi" w:hAnsiTheme="minorHAnsi" w:cstheme="minorHAnsi"/>
                <w:sz w:val="20"/>
              </w:rPr>
            </w:pPr>
            <w:r w:rsidRPr="00651108">
              <w:rPr>
                <w:rFonts w:asciiTheme="minorHAnsi" w:hAnsiTheme="minorHAnsi" w:cstheme="minorHAnsi"/>
                <w:sz w:val="20"/>
              </w:rPr>
              <w:t>Gedoemd tot vrijheid</w:t>
            </w:r>
          </w:p>
          <w:p w14:paraId="38E3EB89" w14:textId="77777777" w:rsidR="009E0602" w:rsidRPr="00651108" w:rsidRDefault="009E0602" w:rsidP="009E0602">
            <w:pPr>
              <w:numPr>
                <w:ilvl w:val="0"/>
                <w:numId w:val="5"/>
              </w:numPr>
              <w:spacing w:line="360" w:lineRule="auto"/>
              <w:rPr>
                <w:rFonts w:asciiTheme="minorHAnsi" w:hAnsiTheme="minorHAnsi" w:cstheme="minorHAnsi"/>
                <w:sz w:val="20"/>
              </w:rPr>
            </w:pPr>
            <w:r w:rsidRPr="00651108">
              <w:rPr>
                <w:rFonts w:asciiTheme="minorHAnsi" w:hAnsiTheme="minorHAnsi" w:cstheme="minorHAnsi"/>
                <w:sz w:val="20"/>
              </w:rPr>
              <w:t>Existentie voor essentie</w:t>
            </w:r>
          </w:p>
          <w:p w14:paraId="1ACFAA35" w14:textId="77777777" w:rsidR="009E0602" w:rsidRPr="00651108" w:rsidRDefault="009E0602" w:rsidP="009E0602">
            <w:pPr>
              <w:numPr>
                <w:ilvl w:val="0"/>
                <w:numId w:val="5"/>
              </w:numPr>
              <w:spacing w:line="360" w:lineRule="auto"/>
              <w:rPr>
                <w:rFonts w:asciiTheme="minorHAnsi" w:hAnsiTheme="minorHAnsi" w:cstheme="minorHAnsi"/>
                <w:sz w:val="20"/>
              </w:rPr>
            </w:pPr>
            <w:r w:rsidRPr="00651108">
              <w:rPr>
                <w:rFonts w:asciiTheme="minorHAnsi" w:hAnsiTheme="minorHAnsi" w:cstheme="minorHAnsi"/>
                <w:sz w:val="20"/>
              </w:rPr>
              <w:t>Verantwoordelijkheid</w:t>
            </w:r>
          </w:p>
          <w:p w14:paraId="40ED2A78" w14:textId="77777777" w:rsidR="009E0602" w:rsidRPr="00651108" w:rsidRDefault="009E0602" w:rsidP="009E0602">
            <w:pPr>
              <w:rPr>
                <w:rFonts w:asciiTheme="minorHAnsi" w:hAnsiTheme="minorHAnsi" w:cstheme="minorHAnsi"/>
                <w:sz w:val="20"/>
              </w:rPr>
            </w:pPr>
          </w:p>
        </w:tc>
      </w:tr>
      <w:tr w:rsidR="009E0602" w:rsidRPr="00651108" w14:paraId="0D47D5A5" w14:textId="77777777" w:rsidTr="00D24B0F">
        <w:trPr>
          <w:cantSplit/>
        </w:trPr>
        <w:tc>
          <w:tcPr>
            <w:tcW w:w="779" w:type="dxa"/>
          </w:tcPr>
          <w:p w14:paraId="783F4141" w14:textId="53CFD144" w:rsidR="009E0602" w:rsidRPr="00651108" w:rsidRDefault="009E0602" w:rsidP="009E0602">
            <w:pPr>
              <w:rPr>
                <w:rFonts w:asciiTheme="minorHAnsi" w:hAnsiTheme="minorHAnsi" w:cstheme="minorHAnsi"/>
                <w:b/>
                <w:sz w:val="20"/>
              </w:rPr>
            </w:pPr>
            <w:proofErr w:type="spellStart"/>
            <w:r w:rsidRPr="00651108">
              <w:rPr>
                <w:rFonts w:asciiTheme="minorHAnsi" w:hAnsiTheme="minorHAnsi" w:cstheme="minorHAnsi"/>
                <w:b/>
                <w:sz w:val="20"/>
              </w:rPr>
              <w:t>wk</w:t>
            </w:r>
            <w:proofErr w:type="spellEnd"/>
            <w:r w:rsidRPr="00651108">
              <w:rPr>
                <w:rFonts w:asciiTheme="minorHAnsi" w:hAnsiTheme="minorHAnsi" w:cstheme="minorHAnsi"/>
                <w:b/>
                <w:sz w:val="20"/>
              </w:rPr>
              <w:t xml:space="preserve"> 4</w:t>
            </w:r>
          </w:p>
          <w:p w14:paraId="72C79C3E" w14:textId="12F466AA" w:rsidR="009E0602" w:rsidRPr="00651108" w:rsidRDefault="009E0602" w:rsidP="009E0602">
            <w:pPr>
              <w:rPr>
                <w:rFonts w:asciiTheme="minorHAnsi" w:hAnsiTheme="minorHAnsi" w:cstheme="minorHAnsi"/>
                <w:bCs/>
                <w:sz w:val="20"/>
              </w:rPr>
            </w:pPr>
            <w:r w:rsidRPr="00651108">
              <w:rPr>
                <w:rFonts w:asciiTheme="minorHAnsi" w:hAnsiTheme="minorHAnsi" w:cstheme="minorHAnsi"/>
                <w:bCs/>
                <w:sz w:val="20"/>
              </w:rPr>
              <w:t>24-1 t/m  28-1</w:t>
            </w:r>
          </w:p>
        </w:tc>
        <w:tc>
          <w:tcPr>
            <w:tcW w:w="4394" w:type="dxa"/>
          </w:tcPr>
          <w:p w14:paraId="5C7DA825"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Thema: De absurditeit</w:t>
            </w:r>
          </w:p>
          <w:p w14:paraId="5BA882C9"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 xml:space="preserve">Je kent de belangrijkste ideeën van Albert Camus. </w:t>
            </w:r>
          </w:p>
          <w:p w14:paraId="6AAE2FB6" w14:textId="77777777" w:rsidR="009E0602" w:rsidRPr="00651108" w:rsidRDefault="009E0602" w:rsidP="009E0602">
            <w:pPr>
              <w:rPr>
                <w:rFonts w:asciiTheme="minorHAnsi" w:hAnsiTheme="minorHAnsi" w:cstheme="minorHAnsi"/>
                <w:sz w:val="20"/>
              </w:rPr>
            </w:pPr>
          </w:p>
          <w:p w14:paraId="37693907"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 xml:space="preserve">Je bent in staat om zijn vraag naar die van de zelfmoord en de absurde held te duiden. </w:t>
            </w:r>
          </w:p>
          <w:p w14:paraId="5ABD8833" w14:textId="77777777" w:rsidR="009E0602" w:rsidRPr="00651108" w:rsidRDefault="009E0602" w:rsidP="009E0602">
            <w:pPr>
              <w:rPr>
                <w:rFonts w:asciiTheme="minorHAnsi" w:hAnsiTheme="minorHAnsi" w:cstheme="minorHAnsi"/>
                <w:sz w:val="20"/>
              </w:rPr>
            </w:pPr>
            <w:r w:rsidRPr="00651108">
              <w:rPr>
                <w:rFonts w:asciiTheme="minorHAnsi" w:hAnsiTheme="minorHAnsi" w:cstheme="minorHAnsi"/>
                <w:sz w:val="20"/>
              </w:rPr>
              <w:t xml:space="preserve">Je bent in staat de centrale personages in het boek de Pest van Camus te duiden in deze (corona)tijd. </w:t>
            </w:r>
          </w:p>
          <w:p w14:paraId="6EC1E02B" w14:textId="634C31ED" w:rsidR="009E0602" w:rsidRPr="00651108" w:rsidRDefault="009E0602" w:rsidP="009E0602">
            <w:pPr>
              <w:rPr>
                <w:rFonts w:asciiTheme="minorHAnsi" w:hAnsiTheme="minorHAnsi" w:cstheme="minorHAnsi"/>
                <w:sz w:val="20"/>
              </w:rPr>
            </w:pPr>
          </w:p>
        </w:tc>
        <w:tc>
          <w:tcPr>
            <w:tcW w:w="5167" w:type="dxa"/>
          </w:tcPr>
          <w:p w14:paraId="341EF162" w14:textId="77777777" w:rsidR="009E0602" w:rsidRPr="00651108" w:rsidRDefault="009E0602" w:rsidP="009E0602">
            <w:pPr>
              <w:spacing w:line="360" w:lineRule="auto"/>
              <w:rPr>
                <w:rFonts w:asciiTheme="minorHAnsi" w:hAnsiTheme="minorHAnsi" w:cstheme="minorHAnsi"/>
                <w:sz w:val="20"/>
                <w:u w:val="single"/>
              </w:rPr>
            </w:pPr>
            <w:r w:rsidRPr="00651108">
              <w:rPr>
                <w:rFonts w:asciiTheme="minorHAnsi" w:hAnsiTheme="minorHAnsi" w:cstheme="minorHAnsi"/>
                <w:sz w:val="20"/>
                <w:u w:val="single"/>
              </w:rPr>
              <w:t xml:space="preserve">Opdrachten maken </w:t>
            </w:r>
          </w:p>
          <w:p w14:paraId="221F02D0" w14:textId="77777777" w:rsidR="009E0602" w:rsidRPr="00651108" w:rsidRDefault="009E0602" w:rsidP="009E0602">
            <w:pPr>
              <w:spacing w:line="360" w:lineRule="auto"/>
              <w:rPr>
                <w:rFonts w:asciiTheme="minorHAnsi" w:hAnsiTheme="minorHAnsi" w:cstheme="minorHAnsi"/>
                <w:sz w:val="20"/>
              </w:rPr>
            </w:pPr>
            <w:r w:rsidRPr="00651108">
              <w:rPr>
                <w:rFonts w:asciiTheme="minorHAnsi" w:hAnsiTheme="minorHAnsi" w:cstheme="minorHAnsi"/>
                <w:sz w:val="20"/>
                <w:u w:val="single"/>
              </w:rPr>
              <w:t>Inhoud</w:t>
            </w:r>
            <w:r w:rsidRPr="00651108">
              <w:rPr>
                <w:rFonts w:asciiTheme="minorHAnsi" w:hAnsiTheme="minorHAnsi" w:cstheme="minorHAnsi"/>
                <w:sz w:val="20"/>
                <w:u w:val="single"/>
              </w:rPr>
              <w:br/>
            </w:r>
            <w:r w:rsidRPr="00651108">
              <w:rPr>
                <w:rFonts w:asciiTheme="minorHAnsi" w:hAnsiTheme="minorHAnsi" w:cstheme="minorHAnsi"/>
                <w:sz w:val="20"/>
                <w:u w:val="single"/>
              </w:rPr>
              <w:tab/>
            </w:r>
            <w:r w:rsidRPr="00651108">
              <w:rPr>
                <w:rFonts w:asciiTheme="minorHAnsi" w:hAnsiTheme="minorHAnsi" w:cstheme="minorHAnsi"/>
                <w:sz w:val="20"/>
              </w:rPr>
              <w:t>De belangrijkste ideeën van Albert Camus</w:t>
            </w:r>
          </w:p>
          <w:p w14:paraId="1ABBA09C" w14:textId="77777777" w:rsidR="009E0602" w:rsidRPr="00651108" w:rsidRDefault="009E0602" w:rsidP="009E0602">
            <w:pPr>
              <w:numPr>
                <w:ilvl w:val="0"/>
                <w:numId w:val="6"/>
              </w:numPr>
              <w:spacing w:line="360" w:lineRule="auto"/>
              <w:rPr>
                <w:rFonts w:asciiTheme="minorHAnsi" w:hAnsiTheme="minorHAnsi" w:cstheme="minorHAnsi"/>
                <w:sz w:val="20"/>
              </w:rPr>
            </w:pPr>
            <w:r w:rsidRPr="00651108">
              <w:rPr>
                <w:rFonts w:asciiTheme="minorHAnsi" w:hAnsiTheme="minorHAnsi" w:cstheme="minorHAnsi"/>
                <w:sz w:val="20"/>
              </w:rPr>
              <w:t>De enige ware filosofische vraag is die van zelfmoord</w:t>
            </w:r>
          </w:p>
          <w:p w14:paraId="2B0D393F" w14:textId="77777777" w:rsidR="009E0602" w:rsidRPr="00651108" w:rsidRDefault="009E0602" w:rsidP="009E0602">
            <w:pPr>
              <w:numPr>
                <w:ilvl w:val="0"/>
                <w:numId w:val="6"/>
              </w:numPr>
              <w:spacing w:line="360" w:lineRule="auto"/>
              <w:rPr>
                <w:rFonts w:asciiTheme="minorHAnsi" w:hAnsiTheme="minorHAnsi" w:cstheme="minorHAnsi"/>
                <w:sz w:val="20"/>
              </w:rPr>
            </w:pPr>
            <w:r w:rsidRPr="00651108">
              <w:rPr>
                <w:rFonts w:asciiTheme="minorHAnsi" w:hAnsiTheme="minorHAnsi" w:cstheme="minorHAnsi"/>
                <w:sz w:val="20"/>
              </w:rPr>
              <w:t>De absurde held</w:t>
            </w:r>
          </w:p>
          <w:p w14:paraId="3559DEAF" w14:textId="77777777" w:rsidR="009E0602" w:rsidRPr="00651108" w:rsidRDefault="009E0602" w:rsidP="009E0602">
            <w:pPr>
              <w:numPr>
                <w:ilvl w:val="0"/>
                <w:numId w:val="6"/>
              </w:numPr>
              <w:spacing w:line="360" w:lineRule="auto"/>
              <w:rPr>
                <w:rFonts w:asciiTheme="minorHAnsi" w:hAnsiTheme="minorHAnsi" w:cstheme="minorHAnsi"/>
                <w:sz w:val="20"/>
              </w:rPr>
            </w:pPr>
            <w:r w:rsidRPr="00651108">
              <w:rPr>
                <w:rFonts w:asciiTheme="minorHAnsi" w:hAnsiTheme="minorHAnsi" w:cstheme="minorHAnsi"/>
                <w:sz w:val="20"/>
              </w:rPr>
              <w:t>De Mythe van Sisyphus</w:t>
            </w:r>
          </w:p>
          <w:p w14:paraId="53C0AD46" w14:textId="77777777" w:rsidR="009E0602" w:rsidRPr="00651108" w:rsidRDefault="009E0602" w:rsidP="009E0602">
            <w:pPr>
              <w:numPr>
                <w:ilvl w:val="0"/>
                <w:numId w:val="6"/>
              </w:numPr>
              <w:spacing w:line="360" w:lineRule="auto"/>
              <w:rPr>
                <w:rFonts w:asciiTheme="minorHAnsi" w:hAnsiTheme="minorHAnsi" w:cstheme="minorHAnsi"/>
                <w:sz w:val="20"/>
              </w:rPr>
            </w:pPr>
            <w:r w:rsidRPr="00651108">
              <w:rPr>
                <w:rFonts w:asciiTheme="minorHAnsi" w:hAnsiTheme="minorHAnsi" w:cstheme="minorHAnsi"/>
                <w:sz w:val="20"/>
              </w:rPr>
              <w:t>De Pest</w:t>
            </w:r>
          </w:p>
          <w:p w14:paraId="1EC1D652" w14:textId="77777777" w:rsidR="009E0602" w:rsidRPr="00651108" w:rsidRDefault="009E0602" w:rsidP="009E0602">
            <w:pPr>
              <w:rPr>
                <w:rFonts w:asciiTheme="minorHAnsi" w:hAnsiTheme="minorHAnsi" w:cstheme="minorHAnsi"/>
                <w:sz w:val="20"/>
              </w:rPr>
            </w:pPr>
          </w:p>
        </w:tc>
      </w:tr>
    </w:tbl>
    <w:p w14:paraId="570EFA5B" w14:textId="77777777" w:rsidR="00AC01A9" w:rsidRPr="00651108" w:rsidRDefault="00AC01A9">
      <w:pPr>
        <w:rPr>
          <w:rFonts w:asciiTheme="minorHAnsi" w:hAnsiTheme="minorHAnsi" w:cstheme="minorHAnsi"/>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C01A9" w:rsidRPr="00651108" w14:paraId="1135EE0D" w14:textId="77777777">
        <w:tc>
          <w:tcPr>
            <w:tcW w:w="779" w:type="dxa"/>
          </w:tcPr>
          <w:p w14:paraId="527EF43C" w14:textId="6700FA85" w:rsidR="00AC01A9" w:rsidRPr="00651108" w:rsidRDefault="001C7DC0" w:rsidP="00044F6D">
            <w:pPr>
              <w:rPr>
                <w:rFonts w:asciiTheme="minorHAnsi" w:hAnsiTheme="minorHAnsi" w:cstheme="minorHAnsi"/>
                <w:b/>
                <w:i/>
                <w:sz w:val="20"/>
              </w:rPr>
            </w:pPr>
            <w:proofErr w:type="spellStart"/>
            <w:r w:rsidRPr="00651108">
              <w:rPr>
                <w:rFonts w:asciiTheme="minorHAnsi" w:hAnsiTheme="minorHAnsi" w:cstheme="minorHAnsi"/>
                <w:b/>
                <w:i/>
                <w:sz w:val="20"/>
              </w:rPr>
              <w:t>wk</w:t>
            </w:r>
            <w:proofErr w:type="spellEnd"/>
            <w:r w:rsidRPr="00651108">
              <w:rPr>
                <w:rFonts w:asciiTheme="minorHAnsi" w:hAnsiTheme="minorHAnsi" w:cstheme="minorHAnsi"/>
                <w:b/>
                <w:i/>
                <w:sz w:val="20"/>
              </w:rPr>
              <w:t xml:space="preserve"> </w:t>
            </w:r>
            <w:r w:rsidR="00044F6D" w:rsidRPr="00651108">
              <w:rPr>
                <w:rFonts w:asciiTheme="minorHAnsi" w:hAnsiTheme="minorHAnsi" w:cstheme="minorHAnsi"/>
                <w:b/>
                <w:i/>
                <w:sz w:val="20"/>
              </w:rPr>
              <w:t xml:space="preserve">5 </w:t>
            </w:r>
            <w:r w:rsidR="00AC01A9" w:rsidRPr="00651108">
              <w:rPr>
                <w:rFonts w:asciiTheme="minorHAnsi" w:hAnsiTheme="minorHAnsi" w:cstheme="minorHAnsi"/>
                <w:b/>
                <w:i/>
                <w:sz w:val="20"/>
              </w:rPr>
              <w:t>Trap</w:t>
            </w:r>
            <w:r w:rsidR="00044F6D" w:rsidRPr="00651108">
              <w:rPr>
                <w:rFonts w:asciiTheme="minorHAnsi" w:hAnsiTheme="minorHAnsi" w:cstheme="minorHAnsi"/>
                <w:b/>
                <w:i/>
                <w:sz w:val="20"/>
              </w:rPr>
              <w:t xml:space="preserve"> 2</w:t>
            </w:r>
            <w:r w:rsidR="006D5B51" w:rsidRPr="00651108">
              <w:rPr>
                <w:rFonts w:asciiTheme="minorHAnsi" w:hAnsiTheme="minorHAnsi" w:cstheme="minorHAnsi"/>
                <w:b/>
                <w:i/>
                <w:sz w:val="20"/>
              </w:rPr>
              <w:t>/</w:t>
            </w:r>
          </w:p>
          <w:p w14:paraId="37EB2E36" w14:textId="7AF7D4AB" w:rsidR="006D5B51" w:rsidRPr="00651108" w:rsidRDefault="006D5B51">
            <w:pPr>
              <w:jc w:val="center"/>
              <w:rPr>
                <w:rFonts w:asciiTheme="minorHAnsi" w:hAnsiTheme="minorHAnsi" w:cstheme="minorHAnsi"/>
                <w:b/>
                <w:i/>
                <w:sz w:val="20"/>
              </w:rPr>
            </w:pPr>
            <w:r w:rsidRPr="00651108">
              <w:rPr>
                <w:rFonts w:asciiTheme="minorHAnsi" w:hAnsiTheme="minorHAnsi" w:cstheme="minorHAnsi"/>
                <w:b/>
                <w:i/>
                <w:sz w:val="20"/>
              </w:rPr>
              <w:t>Periode</w:t>
            </w:r>
          </w:p>
          <w:p w14:paraId="6B6C763D" w14:textId="2C3E99FF" w:rsidR="00453CE0" w:rsidRPr="00651108" w:rsidRDefault="00044F6D" w:rsidP="001C7DC0">
            <w:pPr>
              <w:jc w:val="center"/>
              <w:rPr>
                <w:rFonts w:asciiTheme="minorHAnsi" w:hAnsiTheme="minorHAnsi" w:cstheme="minorHAnsi"/>
                <w:b/>
                <w:i/>
                <w:sz w:val="20"/>
              </w:rPr>
            </w:pPr>
            <w:r w:rsidRPr="00651108">
              <w:rPr>
                <w:rFonts w:asciiTheme="minorHAnsi" w:hAnsiTheme="minorHAnsi" w:cstheme="minorHAnsi"/>
                <w:b/>
                <w:i/>
                <w:sz w:val="20"/>
              </w:rPr>
              <w:t>2</w:t>
            </w:r>
          </w:p>
        </w:tc>
        <w:tc>
          <w:tcPr>
            <w:tcW w:w="4394" w:type="dxa"/>
          </w:tcPr>
          <w:p w14:paraId="5CD9D71D" w14:textId="1DC49789" w:rsidR="009D2E84" w:rsidRPr="00651108" w:rsidRDefault="00F407EE" w:rsidP="00F407EE">
            <w:pPr>
              <w:rPr>
                <w:rFonts w:asciiTheme="minorHAnsi" w:hAnsiTheme="minorHAnsi" w:cstheme="minorHAnsi"/>
                <w:i/>
                <w:sz w:val="20"/>
              </w:rPr>
            </w:pPr>
            <w:r w:rsidRPr="00651108">
              <w:rPr>
                <w:rFonts w:asciiTheme="minorHAnsi" w:hAnsiTheme="minorHAnsi" w:cstheme="minorHAnsi"/>
                <w:i/>
                <w:sz w:val="20"/>
              </w:rPr>
              <w:t>Stofomschrijving:</w:t>
            </w:r>
            <w:r w:rsidR="009D2E84" w:rsidRPr="00651108">
              <w:rPr>
                <w:rFonts w:asciiTheme="minorHAnsi" w:hAnsiTheme="minorHAnsi" w:cstheme="minorHAnsi"/>
                <w:i/>
                <w:sz w:val="20"/>
              </w:rPr>
              <w:t xml:space="preserve"> Essay-opdracht. </w:t>
            </w:r>
          </w:p>
          <w:p w14:paraId="3B00F733" w14:textId="3DAF6B97" w:rsidR="009D2E84" w:rsidRPr="00651108" w:rsidRDefault="009D2E84" w:rsidP="00F407EE">
            <w:pPr>
              <w:rPr>
                <w:rFonts w:asciiTheme="minorHAnsi" w:hAnsiTheme="minorHAnsi" w:cstheme="minorHAnsi"/>
                <w:i/>
                <w:sz w:val="20"/>
              </w:rPr>
            </w:pPr>
            <w:r w:rsidRPr="00651108">
              <w:rPr>
                <w:rFonts w:asciiTheme="minorHAnsi" w:hAnsiTheme="minorHAnsi" w:cstheme="minorHAnsi"/>
                <w:i/>
                <w:sz w:val="20"/>
              </w:rPr>
              <w:t xml:space="preserve">Inleverdatum: </w:t>
            </w:r>
            <w:r w:rsidRPr="00651108">
              <w:rPr>
                <w:rFonts w:asciiTheme="minorHAnsi" w:hAnsiTheme="minorHAnsi" w:cstheme="minorHAnsi"/>
                <w:i/>
                <w:sz w:val="20"/>
              </w:rPr>
              <w:br/>
              <w:t>vrijdagavond 28 januari vóór 16.00u</w:t>
            </w:r>
          </w:p>
        </w:tc>
        <w:tc>
          <w:tcPr>
            <w:tcW w:w="5171" w:type="dxa"/>
          </w:tcPr>
          <w:p w14:paraId="11B25CA9" w14:textId="714E9F5E" w:rsidR="006D5B51" w:rsidRPr="00651108" w:rsidRDefault="006D5B51">
            <w:pPr>
              <w:rPr>
                <w:rFonts w:asciiTheme="minorHAnsi" w:hAnsiTheme="minorHAnsi" w:cstheme="minorHAnsi"/>
                <w:i/>
                <w:sz w:val="20"/>
              </w:rPr>
            </w:pPr>
            <w:r w:rsidRPr="00651108">
              <w:rPr>
                <w:rFonts w:asciiTheme="minorHAnsi" w:hAnsiTheme="minorHAnsi" w:cstheme="minorHAnsi"/>
                <w:i/>
                <w:sz w:val="20"/>
              </w:rPr>
              <w:t xml:space="preserve">Afsluiting periode </w:t>
            </w:r>
            <w:r w:rsidR="00044F6D" w:rsidRPr="00651108">
              <w:rPr>
                <w:rFonts w:asciiTheme="minorHAnsi" w:hAnsiTheme="minorHAnsi" w:cstheme="minorHAnsi"/>
                <w:i/>
                <w:sz w:val="20"/>
              </w:rPr>
              <w:t>2</w:t>
            </w:r>
          </w:p>
          <w:p w14:paraId="2F182EE1" w14:textId="3922A68C" w:rsidR="00AC01A9" w:rsidRPr="00651108" w:rsidRDefault="00AC01A9">
            <w:pPr>
              <w:rPr>
                <w:rFonts w:asciiTheme="minorHAnsi" w:hAnsiTheme="minorHAnsi" w:cstheme="minorHAnsi"/>
                <w:i/>
                <w:sz w:val="20"/>
              </w:rPr>
            </w:pPr>
            <w:r w:rsidRPr="00651108">
              <w:rPr>
                <w:rFonts w:asciiTheme="minorHAnsi" w:hAnsiTheme="minorHAnsi" w:cstheme="minorHAnsi"/>
                <w:i/>
                <w:sz w:val="20"/>
              </w:rPr>
              <w:t>Duur van de toets:</w:t>
            </w:r>
            <w:r w:rsidR="009D2E84" w:rsidRPr="00651108">
              <w:rPr>
                <w:rFonts w:asciiTheme="minorHAnsi" w:hAnsiTheme="minorHAnsi" w:cstheme="minorHAnsi"/>
                <w:i/>
                <w:sz w:val="20"/>
              </w:rPr>
              <w:t xml:space="preserve"> 50 minuten</w:t>
            </w:r>
          </w:p>
          <w:p w14:paraId="4DCB2EED" w14:textId="35594B6D" w:rsidR="00AC01A9" w:rsidRPr="00651108" w:rsidRDefault="00AC01A9">
            <w:pPr>
              <w:rPr>
                <w:rFonts w:asciiTheme="minorHAnsi" w:hAnsiTheme="minorHAnsi" w:cstheme="minorHAnsi"/>
                <w:i/>
                <w:sz w:val="20"/>
              </w:rPr>
            </w:pPr>
            <w:r w:rsidRPr="00651108">
              <w:rPr>
                <w:rFonts w:asciiTheme="minorHAnsi" w:hAnsiTheme="minorHAnsi" w:cstheme="minorHAnsi"/>
                <w:i/>
                <w:sz w:val="20"/>
              </w:rPr>
              <w:t>Gewicht toets</w:t>
            </w:r>
            <w:r w:rsidR="009D2E84" w:rsidRPr="00651108">
              <w:rPr>
                <w:rFonts w:asciiTheme="minorHAnsi" w:hAnsiTheme="minorHAnsi" w:cstheme="minorHAnsi"/>
                <w:i/>
                <w:sz w:val="20"/>
              </w:rPr>
              <w:t xml:space="preserve"> &amp; essay</w:t>
            </w:r>
            <w:r w:rsidRPr="00651108">
              <w:rPr>
                <w:rFonts w:asciiTheme="minorHAnsi" w:hAnsiTheme="minorHAnsi" w:cstheme="minorHAnsi"/>
                <w:i/>
                <w:sz w:val="20"/>
              </w:rPr>
              <w:t>:</w:t>
            </w:r>
            <w:r w:rsidR="009D2E84" w:rsidRPr="00651108">
              <w:rPr>
                <w:rFonts w:asciiTheme="minorHAnsi" w:hAnsiTheme="minorHAnsi" w:cstheme="minorHAnsi"/>
                <w:i/>
                <w:sz w:val="20"/>
              </w:rPr>
              <w:t xml:space="preserve"> 5</w:t>
            </w:r>
          </w:p>
          <w:p w14:paraId="06D414FD" w14:textId="3D489AFC" w:rsidR="00AC01A9" w:rsidRPr="00651108" w:rsidRDefault="00AC01A9">
            <w:pPr>
              <w:rPr>
                <w:rFonts w:asciiTheme="minorHAnsi" w:hAnsiTheme="minorHAnsi" w:cstheme="minorHAnsi"/>
                <w:i/>
                <w:sz w:val="20"/>
              </w:rPr>
            </w:pPr>
            <w:r w:rsidRPr="00651108">
              <w:rPr>
                <w:rFonts w:asciiTheme="minorHAnsi" w:hAnsiTheme="minorHAnsi" w:cstheme="minorHAnsi"/>
                <w:i/>
                <w:sz w:val="20"/>
              </w:rPr>
              <w:t>Schoolexamen of proefwerk:</w:t>
            </w:r>
            <w:r w:rsidR="009D2E84" w:rsidRPr="00651108">
              <w:rPr>
                <w:rFonts w:asciiTheme="minorHAnsi" w:hAnsiTheme="minorHAnsi" w:cstheme="minorHAnsi"/>
                <w:i/>
                <w:sz w:val="20"/>
              </w:rPr>
              <w:t xml:space="preserve"> proefwerk</w:t>
            </w:r>
          </w:p>
        </w:tc>
      </w:tr>
    </w:tbl>
    <w:p w14:paraId="5CFA2EC7" w14:textId="77777777" w:rsidR="00AC01A9" w:rsidRPr="00651108" w:rsidRDefault="00AC01A9">
      <w:pPr>
        <w:rPr>
          <w:rFonts w:asciiTheme="minorHAnsi" w:hAnsiTheme="minorHAnsi" w:cstheme="minorHAnsi"/>
        </w:rPr>
      </w:pPr>
    </w:p>
    <w:sectPr w:rsidR="00AC01A9" w:rsidRPr="00651108" w:rsidSect="00E1767C">
      <w:footerReference w:type="even" r:id="rId14"/>
      <w:footerReference w:type="default" r:id="rId15"/>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AB64" w14:textId="77777777" w:rsidR="00984B67" w:rsidRDefault="00984B67">
      <w:r>
        <w:separator/>
      </w:r>
    </w:p>
  </w:endnote>
  <w:endnote w:type="continuationSeparator" w:id="0">
    <w:p w14:paraId="3A98624C" w14:textId="77777777" w:rsidR="00984B67" w:rsidRDefault="0098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7E54" w14:textId="77777777" w:rsidR="00984B67" w:rsidRDefault="00984B67">
      <w:r>
        <w:separator/>
      </w:r>
    </w:p>
  </w:footnote>
  <w:footnote w:type="continuationSeparator" w:id="0">
    <w:p w14:paraId="3669025E" w14:textId="77777777" w:rsidR="00984B67" w:rsidRDefault="00984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0E0B"/>
    <w:multiLevelType w:val="multilevel"/>
    <w:tmpl w:val="F4B441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7FE5CB2"/>
    <w:multiLevelType w:val="multilevel"/>
    <w:tmpl w:val="BC6E59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AB73D02"/>
    <w:multiLevelType w:val="multilevel"/>
    <w:tmpl w:val="7A9E8B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4" w15:restartNumberingAfterBreak="0">
    <w:nsid w:val="469032B8"/>
    <w:multiLevelType w:val="multilevel"/>
    <w:tmpl w:val="FE7473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A550F3D"/>
    <w:multiLevelType w:val="multilevel"/>
    <w:tmpl w:val="A3102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F0D30"/>
    <w:rsid w:val="000F4511"/>
    <w:rsid w:val="00100939"/>
    <w:rsid w:val="0011128A"/>
    <w:rsid w:val="00140502"/>
    <w:rsid w:val="00152756"/>
    <w:rsid w:val="00183120"/>
    <w:rsid w:val="001B07B6"/>
    <w:rsid w:val="001C7DC0"/>
    <w:rsid w:val="001D0C50"/>
    <w:rsid w:val="001D1913"/>
    <w:rsid w:val="001D77D3"/>
    <w:rsid w:val="001E6832"/>
    <w:rsid w:val="00227C46"/>
    <w:rsid w:val="00254B0E"/>
    <w:rsid w:val="00257F92"/>
    <w:rsid w:val="0029693F"/>
    <w:rsid w:val="002A4CFE"/>
    <w:rsid w:val="00373849"/>
    <w:rsid w:val="0038587B"/>
    <w:rsid w:val="003A0157"/>
    <w:rsid w:val="003B7CF8"/>
    <w:rsid w:val="003C3F8C"/>
    <w:rsid w:val="003D6351"/>
    <w:rsid w:val="003E6E66"/>
    <w:rsid w:val="00433766"/>
    <w:rsid w:val="00453CE0"/>
    <w:rsid w:val="004B46E6"/>
    <w:rsid w:val="005309C6"/>
    <w:rsid w:val="00570321"/>
    <w:rsid w:val="005719F1"/>
    <w:rsid w:val="005A4C3F"/>
    <w:rsid w:val="005B02E1"/>
    <w:rsid w:val="005B3B98"/>
    <w:rsid w:val="005E43D0"/>
    <w:rsid w:val="005E5D9A"/>
    <w:rsid w:val="00601FC3"/>
    <w:rsid w:val="00615EAF"/>
    <w:rsid w:val="00620CEB"/>
    <w:rsid w:val="00642F2C"/>
    <w:rsid w:val="00651108"/>
    <w:rsid w:val="006763E4"/>
    <w:rsid w:val="006934EA"/>
    <w:rsid w:val="006A15DE"/>
    <w:rsid w:val="006D5B51"/>
    <w:rsid w:val="00724E16"/>
    <w:rsid w:val="007411C1"/>
    <w:rsid w:val="00751B66"/>
    <w:rsid w:val="00756E53"/>
    <w:rsid w:val="007575EC"/>
    <w:rsid w:val="007B23E2"/>
    <w:rsid w:val="007D23F3"/>
    <w:rsid w:val="007E76BC"/>
    <w:rsid w:val="007F5A0C"/>
    <w:rsid w:val="0085412B"/>
    <w:rsid w:val="00854582"/>
    <w:rsid w:val="008642B2"/>
    <w:rsid w:val="008659D0"/>
    <w:rsid w:val="00892BC6"/>
    <w:rsid w:val="008A0D7C"/>
    <w:rsid w:val="008A39ED"/>
    <w:rsid w:val="008B2287"/>
    <w:rsid w:val="008B38DE"/>
    <w:rsid w:val="008B513D"/>
    <w:rsid w:val="008E3C2A"/>
    <w:rsid w:val="008F1717"/>
    <w:rsid w:val="009022BC"/>
    <w:rsid w:val="0092461A"/>
    <w:rsid w:val="0094404B"/>
    <w:rsid w:val="0095275A"/>
    <w:rsid w:val="00984B67"/>
    <w:rsid w:val="009D2E84"/>
    <w:rsid w:val="009E0602"/>
    <w:rsid w:val="00A1544A"/>
    <w:rsid w:val="00A35904"/>
    <w:rsid w:val="00AB2C24"/>
    <w:rsid w:val="00AC01A9"/>
    <w:rsid w:val="00AC551A"/>
    <w:rsid w:val="00B049D7"/>
    <w:rsid w:val="00B17711"/>
    <w:rsid w:val="00B600C1"/>
    <w:rsid w:val="00B64687"/>
    <w:rsid w:val="00B64813"/>
    <w:rsid w:val="00B70A46"/>
    <w:rsid w:val="00B76781"/>
    <w:rsid w:val="00B96311"/>
    <w:rsid w:val="00C31E59"/>
    <w:rsid w:val="00C53364"/>
    <w:rsid w:val="00C61058"/>
    <w:rsid w:val="00C632A5"/>
    <w:rsid w:val="00C820FC"/>
    <w:rsid w:val="00C93BB1"/>
    <w:rsid w:val="00CC3998"/>
    <w:rsid w:val="00CC409E"/>
    <w:rsid w:val="00D143FA"/>
    <w:rsid w:val="00D24B0F"/>
    <w:rsid w:val="00D42575"/>
    <w:rsid w:val="00D64506"/>
    <w:rsid w:val="00DE6A72"/>
    <w:rsid w:val="00DF0584"/>
    <w:rsid w:val="00E009F6"/>
    <w:rsid w:val="00E1398D"/>
    <w:rsid w:val="00E16F69"/>
    <w:rsid w:val="00E1767C"/>
    <w:rsid w:val="00E53CE2"/>
    <w:rsid w:val="00E640CD"/>
    <w:rsid w:val="00F407EE"/>
    <w:rsid w:val="00F51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A1544A"/>
    <w:rPr>
      <w:color w:val="0000FF" w:themeColor="hyperlink"/>
      <w:u w:val="single"/>
    </w:rPr>
  </w:style>
  <w:style w:type="character" w:styleId="GevolgdeHyperlink">
    <w:name w:val="FollowedHyperlink"/>
    <w:basedOn w:val="Standaardalinea-lettertype"/>
    <w:semiHidden/>
    <w:unhideWhenUsed/>
    <w:rsid w:val="00A1544A"/>
    <w:rPr>
      <w:color w:val="800080" w:themeColor="followedHyperlink"/>
      <w:u w:val="single"/>
    </w:rPr>
  </w:style>
  <w:style w:type="paragraph" w:styleId="Lijstalinea">
    <w:name w:val="List Paragraph"/>
    <w:basedOn w:val="Standaard"/>
    <w:uiPriority w:val="34"/>
    <w:qFormat/>
    <w:rsid w:val="009E0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6764">
      <w:bodyDiv w:val="1"/>
      <w:marLeft w:val="0"/>
      <w:marRight w:val="0"/>
      <w:marTop w:val="0"/>
      <w:marBottom w:val="0"/>
      <w:divBdr>
        <w:top w:val="none" w:sz="0" w:space="0" w:color="auto"/>
        <w:left w:val="none" w:sz="0" w:space="0" w:color="auto"/>
        <w:bottom w:val="none" w:sz="0" w:space="0" w:color="auto"/>
        <w:right w:val="none" w:sz="0" w:space="0" w:color="auto"/>
      </w:divBdr>
    </w:div>
    <w:div w:id="389623114">
      <w:bodyDiv w:val="1"/>
      <w:marLeft w:val="0"/>
      <w:marRight w:val="0"/>
      <w:marTop w:val="0"/>
      <w:marBottom w:val="0"/>
      <w:divBdr>
        <w:top w:val="none" w:sz="0" w:space="0" w:color="auto"/>
        <w:left w:val="none" w:sz="0" w:space="0" w:color="auto"/>
        <w:bottom w:val="none" w:sz="0" w:space="0" w:color="auto"/>
        <w:right w:val="none" w:sz="0" w:space="0" w:color="auto"/>
      </w:divBdr>
    </w:div>
    <w:div w:id="947355362">
      <w:bodyDiv w:val="1"/>
      <w:marLeft w:val="0"/>
      <w:marRight w:val="0"/>
      <w:marTop w:val="0"/>
      <w:marBottom w:val="0"/>
      <w:divBdr>
        <w:top w:val="none" w:sz="0" w:space="0" w:color="auto"/>
        <w:left w:val="none" w:sz="0" w:space="0" w:color="auto"/>
        <w:bottom w:val="none" w:sz="0" w:space="0" w:color="auto"/>
        <w:right w:val="none" w:sz="0" w:space="0" w:color="auto"/>
      </w:divBdr>
    </w:div>
    <w:div w:id="1094520116">
      <w:bodyDiv w:val="1"/>
      <w:marLeft w:val="0"/>
      <w:marRight w:val="0"/>
      <w:marTop w:val="0"/>
      <w:marBottom w:val="0"/>
      <w:divBdr>
        <w:top w:val="none" w:sz="0" w:space="0" w:color="auto"/>
        <w:left w:val="none" w:sz="0" w:space="0" w:color="auto"/>
        <w:bottom w:val="none" w:sz="0" w:space="0" w:color="auto"/>
        <w:right w:val="none" w:sz="0" w:space="0" w:color="auto"/>
      </w:divBdr>
    </w:div>
    <w:div w:id="1417433594">
      <w:bodyDiv w:val="1"/>
      <w:marLeft w:val="0"/>
      <w:marRight w:val="0"/>
      <w:marTop w:val="0"/>
      <w:marBottom w:val="0"/>
      <w:divBdr>
        <w:top w:val="none" w:sz="0" w:space="0" w:color="auto"/>
        <w:left w:val="none" w:sz="0" w:space="0" w:color="auto"/>
        <w:bottom w:val="none" w:sz="0" w:space="0" w:color="auto"/>
        <w:right w:val="none" w:sz="0" w:space="0" w:color="auto"/>
      </w:divBdr>
    </w:div>
    <w:div w:id="1455176936">
      <w:bodyDiv w:val="1"/>
      <w:marLeft w:val="0"/>
      <w:marRight w:val="0"/>
      <w:marTop w:val="0"/>
      <w:marBottom w:val="0"/>
      <w:divBdr>
        <w:top w:val="none" w:sz="0" w:space="0" w:color="auto"/>
        <w:left w:val="none" w:sz="0" w:space="0" w:color="auto"/>
        <w:bottom w:val="none" w:sz="0" w:space="0" w:color="auto"/>
        <w:right w:val="none" w:sz="0" w:space="0" w:color="auto"/>
      </w:divBdr>
    </w:div>
    <w:div w:id="18802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socratische-gesprek-en-filosofisch-essa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osofie.gruijthuijzen.nl/category/hgl-eindtermen-leerdoel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wordpres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4.xml><?xml version="1.0" encoding="utf-8"?>
<ds:datastoreItem xmlns:ds="http://schemas.openxmlformats.org/officeDocument/2006/customXml" ds:itemID="{239D98DD-DA9C-4957-B52D-0628B20F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3</cp:revision>
  <cp:lastPrinted>2021-07-02T08:41:00Z</cp:lastPrinted>
  <dcterms:created xsi:type="dcterms:W3CDTF">2021-11-07T18:41:00Z</dcterms:created>
  <dcterms:modified xsi:type="dcterms:W3CDTF">2021-11-08T15:54:00Z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