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trPr>
          <w:trHeight w:val="454"/>
        </w:trPr>
        <w:tc>
          <w:tcPr>
            <w:tcW w:w="2586" w:type="dxa"/>
            <w:vAlign w:val="center"/>
          </w:tcPr>
          <w:p w14:paraId="79BF97D2" w14:textId="0B380F18" w:rsidR="00AC01A9" w:rsidRPr="00B17711" w:rsidRDefault="00AC01A9">
            <w:pPr>
              <w:pStyle w:val="Kop1"/>
              <w:rPr>
                <w:rFonts w:ascii="Arial Narrow" w:hAnsi="Arial Narrow"/>
              </w:rPr>
            </w:pPr>
            <w:r w:rsidRPr="00B17711">
              <w:rPr>
                <w:rFonts w:ascii="Arial Narrow" w:hAnsi="Arial Narrow"/>
              </w:rPr>
              <w:t xml:space="preserve">Vak: </w:t>
            </w:r>
            <w:r w:rsidR="00EE033C">
              <w:rPr>
                <w:rFonts w:ascii="Arial Narrow" w:hAnsi="Arial Narrow"/>
              </w:rPr>
              <w:t>Filosofie</w:t>
            </w:r>
          </w:p>
        </w:tc>
        <w:tc>
          <w:tcPr>
            <w:tcW w:w="2586" w:type="dxa"/>
            <w:vAlign w:val="center"/>
          </w:tcPr>
          <w:p w14:paraId="46304734" w14:textId="09A2DDA0" w:rsidR="00AC01A9" w:rsidRPr="00B17711" w:rsidRDefault="00AC01A9">
            <w:pPr>
              <w:rPr>
                <w:rFonts w:ascii="Arial Narrow" w:hAnsi="Arial Narrow"/>
                <w:b/>
              </w:rPr>
            </w:pPr>
            <w:r w:rsidRPr="00B17711">
              <w:rPr>
                <w:rFonts w:ascii="Arial Narrow" w:hAnsi="Arial Narrow"/>
                <w:b/>
              </w:rPr>
              <w:t xml:space="preserve">Klas: </w:t>
            </w:r>
            <w:r w:rsidR="00EE033C">
              <w:rPr>
                <w:rFonts w:ascii="Arial Narrow" w:hAnsi="Arial Narrow"/>
                <w:b/>
              </w:rPr>
              <w:t>4vwo</w:t>
            </w:r>
          </w:p>
        </w:tc>
        <w:tc>
          <w:tcPr>
            <w:tcW w:w="2586" w:type="dxa"/>
            <w:vAlign w:val="center"/>
          </w:tcPr>
          <w:p w14:paraId="45286FBB" w14:textId="40754DE3" w:rsidR="00AC01A9" w:rsidRPr="00B17711" w:rsidRDefault="00AC01A9">
            <w:pPr>
              <w:rPr>
                <w:rFonts w:ascii="Arial Narrow" w:hAnsi="Arial Narrow"/>
                <w:b/>
              </w:rPr>
            </w:pPr>
            <w:r w:rsidRPr="00B17711">
              <w:rPr>
                <w:rFonts w:ascii="Arial Narrow" w:hAnsi="Arial Narrow"/>
                <w:b/>
              </w:rPr>
              <w:t xml:space="preserve">Periode: </w:t>
            </w:r>
            <w:r w:rsidR="00692E81">
              <w:rPr>
                <w:rFonts w:ascii="Arial Narrow" w:hAnsi="Arial Narrow"/>
                <w:b/>
              </w:rPr>
              <w:t>4</w:t>
            </w:r>
          </w:p>
        </w:tc>
        <w:tc>
          <w:tcPr>
            <w:tcW w:w="2586" w:type="dxa"/>
            <w:vAlign w:val="center"/>
          </w:tcPr>
          <w:p w14:paraId="3B532A9B" w14:textId="327612F8" w:rsidR="00AC01A9" w:rsidRPr="00B17711" w:rsidRDefault="00D64506">
            <w:pPr>
              <w:rPr>
                <w:rFonts w:ascii="Arial Narrow" w:hAnsi="Arial Narrow"/>
                <w:b/>
              </w:rPr>
            </w:pPr>
            <w:r>
              <w:rPr>
                <w:rFonts w:ascii="Arial Narrow" w:hAnsi="Arial Narrow"/>
                <w:b/>
              </w:rPr>
              <w:t>2021-2022</w:t>
            </w:r>
          </w:p>
        </w:tc>
      </w:tr>
      <w:tr w:rsidR="00AC01A9" w:rsidRPr="00B17711" w14:paraId="596E1D9E" w14:textId="77777777">
        <w:tc>
          <w:tcPr>
            <w:tcW w:w="10344" w:type="dxa"/>
            <w:gridSpan w:val="4"/>
          </w:tcPr>
          <w:p w14:paraId="6C13B175" w14:textId="77777777" w:rsidR="00EE033C" w:rsidRPr="00EE033C" w:rsidRDefault="00EE033C" w:rsidP="00EE033C">
            <w:pPr>
              <w:tabs>
                <w:tab w:val="left" w:pos="284"/>
              </w:tabs>
              <w:rPr>
                <w:rFonts w:ascii="Arial" w:hAnsi="Arial" w:cs="Arial"/>
                <w:szCs w:val="24"/>
              </w:rPr>
            </w:pPr>
            <w:r w:rsidRPr="00EE033C">
              <w:rPr>
                <w:rFonts w:ascii="Arial" w:hAnsi="Arial" w:cs="Arial"/>
                <w:szCs w:val="24"/>
              </w:rPr>
              <w:t xml:space="preserve">Zie website: </w:t>
            </w:r>
            <w:hyperlink r:id="rId11" w:history="1">
              <w:r w:rsidRPr="00EE033C">
                <w:rPr>
                  <w:rStyle w:val="Hyperlink"/>
                  <w:rFonts w:ascii="Arial" w:hAnsi="Arial" w:cs="Arial"/>
                  <w:szCs w:val="24"/>
                </w:rPr>
                <w:t>http://filosofie.gruijthuijzen.nl</w:t>
              </w:r>
            </w:hyperlink>
            <w:r w:rsidRPr="00EE033C">
              <w:rPr>
                <w:rFonts w:ascii="Arial" w:hAnsi="Arial" w:cs="Arial"/>
                <w:szCs w:val="24"/>
              </w:rPr>
              <w:t xml:space="preserve"> </w:t>
            </w:r>
          </w:p>
          <w:p w14:paraId="4A8BD867" w14:textId="77777777" w:rsidR="00EE033C" w:rsidRPr="00EE033C" w:rsidRDefault="00EE033C" w:rsidP="00EE033C">
            <w:pPr>
              <w:tabs>
                <w:tab w:val="left" w:pos="284"/>
              </w:tabs>
              <w:rPr>
                <w:rFonts w:ascii="Arial" w:hAnsi="Arial" w:cs="Arial"/>
                <w:szCs w:val="24"/>
              </w:rPr>
            </w:pPr>
          </w:p>
          <w:p w14:paraId="01F2C4A2" w14:textId="71F9CDD8" w:rsidR="003E6E66" w:rsidRPr="00EE033C" w:rsidRDefault="00EE033C" w:rsidP="00EE033C">
            <w:pPr>
              <w:tabs>
                <w:tab w:val="left" w:pos="284"/>
              </w:tabs>
              <w:rPr>
                <w:rFonts w:ascii="Arial" w:hAnsi="Arial" w:cs="Arial"/>
                <w:szCs w:val="24"/>
              </w:rPr>
            </w:pPr>
            <w:r w:rsidRPr="00EE033C">
              <w:rPr>
                <w:rFonts w:ascii="Arial" w:hAnsi="Arial" w:cs="Arial"/>
                <w:szCs w:val="24"/>
              </w:rPr>
              <w:t>Deze periode gaan we hoofdstuk 2 uit het boek “Durf te denken” behandelen. Iedere week ga ik op de website extra filmpjes en artikelen zetten. Daarnaast verwacht ik van jullie vragen over de verschillende onderwerpen. Deze vragen worden ook de basis voor de lesstof en uiteindelijk de toets.</w:t>
            </w:r>
          </w:p>
        </w:tc>
      </w:tr>
      <w:tr w:rsidR="00AC01A9" w:rsidRPr="00B17711" w14:paraId="6CBA5E65" w14:textId="77777777">
        <w:tc>
          <w:tcPr>
            <w:tcW w:w="10344" w:type="dxa"/>
            <w:gridSpan w:val="4"/>
          </w:tcPr>
          <w:p w14:paraId="0AE0CA37" w14:textId="7210DFCB" w:rsidR="00AC01A9" w:rsidRPr="00C45875" w:rsidRDefault="00AC01A9" w:rsidP="007E76BC">
            <w:pPr>
              <w:rPr>
                <w:rFonts w:ascii="Arial Narrow" w:hAnsi="Arial Narrow"/>
                <w:sz w:val="20"/>
              </w:rPr>
            </w:pP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FD5423">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EE033C" w:rsidRPr="001C7DC0" w14:paraId="16BF1CA1" w14:textId="77777777" w:rsidTr="00FD5423">
        <w:trPr>
          <w:cantSplit/>
        </w:trPr>
        <w:tc>
          <w:tcPr>
            <w:tcW w:w="846" w:type="dxa"/>
          </w:tcPr>
          <w:p w14:paraId="6F4F424D" w14:textId="25B092EA" w:rsidR="00EE033C" w:rsidRPr="00971E0B" w:rsidRDefault="00EE033C" w:rsidP="00EE033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15 </w:t>
            </w:r>
          </w:p>
          <w:p w14:paraId="194C07A4" w14:textId="677FE395" w:rsidR="00EE033C" w:rsidRPr="00971E0B" w:rsidRDefault="00EE033C" w:rsidP="00EE033C">
            <w:pPr>
              <w:rPr>
                <w:rFonts w:ascii="Arial Narrow" w:hAnsi="Arial Narrow"/>
                <w:sz w:val="20"/>
              </w:rPr>
            </w:pPr>
            <w:r w:rsidRPr="00971E0B">
              <w:rPr>
                <w:rFonts w:ascii="Arial Narrow" w:hAnsi="Arial Narrow"/>
                <w:bCs/>
                <w:sz w:val="20"/>
              </w:rPr>
              <w:t xml:space="preserve">11-4 </w:t>
            </w:r>
            <w:r w:rsidRPr="00971E0B">
              <w:rPr>
                <w:rFonts w:ascii="Arial Narrow" w:hAnsi="Arial Narrow"/>
                <w:sz w:val="20"/>
              </w:rPr>
              <w:t>t/m</w:t>
            </w:r>
          </w:p>
          <w:p w14:paraId="14CDE9F5" w14:textId="036EA069" w:rsidR="00EE033C" w:rsidRPr="001C7DC0" w:rsidRDefault="00EE033C" w:rsidP="00EE033C">
            <w:pPr>
              <w:rPr>
                <w:rFonts w:ascii="Arial Narrow" w:hAnsi="Arial Narrow"/>
              </w:rPr>
            </w:pPr>
            <w:r w:rsidRPr="00971E0B">
              <w:rPr>
                <w:rFonts w:ascii="Arial Narrow" w:hAnsi="Arial Narrow"/>
                <w:sz w:val="20"/>
              </w:rPr>
              <w:t>15-4</w:t>
            </w:r>
          </w:p>
        </w:tc>
        <w:tc>
          <w:tcPr>
            <w:tcW w:w="4327" w:type="dxa"/>
          </w:tcPr>
          <w:p w14:paraId="5EE111D7" w14:textId="77777777" w:rsidR="00EE033C" w:rsidRDefault="00EE033C" w:rsidP="00EE033C">
            <w:pPr>
              <w:rPr>
                <w:rFonts w:ascii="Arial Narrow" w:hAnsi="Arial Narrow"/>
              </w:rPr>
            </w:pPr>
            <w:r>
              <w:rPr>
                <w:rFonts w:ascii="Arial Narrow" w:hAnsi="Arial Narrow"/>
              </w:rPr>
              <w:t>Leerling kent de begrippen ethiek, moraal, waarden, rechtvaardiging, normatieve randvoorwaarden.</w:t>
            </w:r>
          </w:p>
          <w:p w14:paraId="7B763B1F" w14:textId="77777777" w:rsidR="00EE033C" w:rsidRDefault="00EE033C" w:rsidP="00EE033C">
            <w:pPr>
              <w:rPr>
                <w:rFonts w:ascii="Arial Narrow" w:hAnsi="Arial Narrow"/>
              </w:rPr>
            </w:pPr>
            <w:r>
              <w:rPr>
                <w:rFonts w:ascii="Arial Narrow" w:hAnsi="Arial Narrow"/>
              </w:rPr>
              <w:t>Leerling begrijpt dat normen en waarden contextafhankelijk zijn en dat hierbij de informatievoorziening een belangrijke rol in speelt.</w:t>
            </w:r>
          </w:p>
          <w:p w14:paraId="470CCCD6" w14:textId="01C70230" w:rsidR="00EE033C" w:rsidRPr="001C7DC0" w:rsidRDefault="00EE033C" w:rsidP="00EE033C">
            <w:pPr>
              <w:rPr>
                <w:rFonts w:ascii="Arial Narrow" w:hAnsi="Arial Narrow"/>
              </w:rPr>
            </w:pPr>
            <w:r>
              <w:rPr>
                <w:rFonts w:ascii="Arial Narrow" w:hAnsi="Arial Narrow"/>
              </w:rPr>
              <w:t>Leerling kan de impact van digitalisering in de moderne context verbinden aan de heersende normen en waarden.</w:t>
            </w:r>
          </w:p>
        </w:tc>
        <w:tc>
          <w:tcPr>
            <w:tcW w:w="5167" w:type="dxa"/>
          </w:tcPr>
          <w:p w14:paraId="4AAB8A88" w14:textId="77777777" w:rsidR="00EE033C" w:rsidRDefault="00EE033C" w:rsidP="00EE033C">
            <w:pPr>
              <w:tabs>
                <w:tab w:val="left" w:pos="214"/>
              </w:tabs>
              <w:rPr>
                <w:rFonts w:ascii="Arial Narrow" w:hAnsi="Arial Narrow"/>
              </w:rPr>
            </w:pPr>
            <w:r>
              <w:rPr>
                <w:rFonts w:ascii="Arial Narrow" w:hAnsi="Arial Narrow"/>
              </w:rPr>
              <w:t xml:space="preserve">Maken opdrachten paragraaf 2.1 Wat is ethiek? </w:t>
            </w:r>
          </w:p>
          <w:p w14:paraId="511B1345" w14:textId="2AEAF5ED" w:rsidR="00EE033C" w:rsidRPr="001C7DC0" w:rsidRDefault="00EE033C" w:rsidP="00EE033C">
            <w:pPr>
              <w:tabs>
                <w:tab w:val="left" w:pos="214"/>
              </w:tabs>
              <w:rPr>
                <w:rFonts w:ascii="Arial Narrow" w:hAnsi="Arial Narrow"/>
                <w:i/>
              </w:rPr>
            </w:pPr>
          </w:p>
        </w:tc>
      </w:tr>
      <w:tr w:rsidR="00EE033C" w:rsidRPr="001C7DC0" w14:paraId="54E4BE31" w14:textId="77777777" w:rsidTr="00971E0B">
        <w:trPr>
          <w:cantSplit/>
          <w:trHeight w:val="1248"/>
        </w:trPr>
        <w:tc>
          <w:tcPr>
            <w:tcW w:w="846" w:type="dxa"/>
          </w:tcPr>
          <w:p w14:paraId="3CBA08CE" w14:textId="4BE36669" w:rsidR="00EE033C" w:rsidRPr="00971E0B" w:rsidRDefault="00EE033C" w:rsidP="00EE033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16</w:t>
            </w:r>
          </w:p>
          <w:p w14:paraId="7695AFE7" w14:textId="011B31B6" w:rsidR="00EE033C" w:rsidRPr="00971E0B" w:rsidRDefault="00EE033C" w:rsidP="00EE033C">
            <w:pPr>
              <w:rPr>
                <w:rFonts w:ascii="Arial Narrow" w:hAnsi="Arial Narrow"/>
                <w:sz w:val="20"/>
              </w:rPr>
            </w:pPr>
            <w:r w:rsidRPr="00971E0B">
              <w:rPr>
                <w:rFonts w:ascii="Arial Narrow" w:hAnsi="Arial Narrow"/>
                <w:sz w:val="20"/>
              </w:rPr>
              <w:t>18-4 t/m</w:t>
            </w:r>
          </w:p>
          <w:p w14:paraId="678A2B59" w14:textId="2E6811B2" w:rsidR="00EE033C" w:rsidRPr="001C7DC0" w:rsidRDefault="00EE033C" w:rsidP="00EE033C">
            <w:pPr>
              <w:rPr>
                <w:rFonts w:ascii="Arial Narrow" w:hAnsi="Arial Narrow"/>
              </w:rPr>
            </w:pPr>
            <w:r w:rsidRPr="00971E0B">
              <w:rPr>
                <w:rFonts w:ascii="Arial Narrow" w:hAnsi="Arial Narrow"/>
                <w:sz w:val="20"/>
              </w:rPr>
              <w:t>22-4</w:t>
            </w:r>
          </w:p>
        </w:tc>
        <w:tc>
          <w:tcPr>
            <w:tcW w:w="4327" w:type="dxa"/>
          </w:tcPr>
          <w:p w14:paraId="22ACA958" w14:textId="77777777" w:rsidR="00EE033C" w:rsidRDefault="00EE033C" w:rsidP="00EE033C">
            <w:pPr>
              <w:rPr>
                <w:rFonts w:ascii="Arial Narrow" w:hAnsi="Arial Narrow"/>
              </w:rPr>
            </w:pPr>
            <w:r>
              <w:rPr>
                <w:rFonts w:ascii="Arial Narrow" w:hAnsi="Arial Narrow"/>
              </w:rPr>
              <w:t xml:space="preserve">Leerling kent de begrippen </w:t>
            </w:r>
            <w:proofErr w:type="spellStart"/>
            <w:r>
              <w:rPr>
                <w:rFonts w:ascii="Arial Narrow" w:hAnsi="Arial Narrow"/>
              </w:rPr>
              <w:t>consequentialisme</w:t>
            </w:r>
            <w:proofErr w:type="spellEnd"/>
            <w:r>
              <w:rPr>
                <w:rFonts w:ascii="Arial Narrow" w:hAnsi="Arial Narrow"/>
              </w:rPr>
              <w:t xml:space="preserve">, utilisme, </w:t>
            </w:r>
            <w:proofErr w:type="spellStart"/>
            <w:r>
              <w:rPr>
                <w:rFonts w:ascii="Arial Narrow" w:hAnsi="Arial Narrow"/>
              </w:rPr>
              <w:t>eudaemonisme</w:t>
            </w:r>
            <w:proofErr w:type="spellEnd"/>
            <w:r>
              <w:rPr>
                <w:rFonts w:ascii="Arial Narrow" w:hAnsi="Arial Narrow"/>
              </w:rPr>
              <w:t>, maximalisering, universalisme en hedonisme en kan deze ook als zodanig toepassen.</w:t>
            </w:r>
          </w:p>
          <w:p w14:paraId="54E96750" w14:textId="77777777" w:rsidR="00EE033C" w:rsidRDefault="00EE033C" w:rsidP="00EE033C">
            <w:pPr>
              <w:rPr>
                <w:rFonts w:ascii="Arial Narrow" w:hAnsi="Arial Narrow"/>
              </w:rPr>
            </w:pPr>
            <w:r>
              <w:rPr>
                <w:rFonts w:ascii="Arial Narrow" w:hAnsi="Arial Narrow"/>
              </w:rPr>
              <w:t xml:space="preserve">Leerling kan kritisch reflecteren op het utilisme en haar problematische verhouding tot het accepteren van het onmogelijke enerzijds en de onbegrensde negatieve verantwoordelijkheid. </w:t>
            </w:r>
          </w:p>
          <w:p w14:paraId="6581BAFF" w14:textId="192D59CE" w:rsidR="00EE033C" w:rsidRPr="001C7DC0" w:rsidRDefault="00EE033C" w:rsidP="00EE033C">
            <w:pPr>
              <w:rPr>
                <w:rFonts w:ascii="Arial Narrow" w:hAnsi="Arial Narrow"/>
              </w:rPr>
            </w:pPr>
            <w:r>
              <w:rPr>
                <w:rFonts w:ascii="Arial Narrow" w:hAnsi="Arial Narrow"/>
              </w:rPr>
              <w:t xml:space="preserve">Leerling is in staat de tweestrijd tussen intrinsieke en instrumentele waarden te onderscheiden. </w:t>
            </w:r>
          </w:p>
        </w:tc>
        <w:tc>
          <w:tcPr>
            <w:tcW w:w="5167" w:type="dxa"/>
          </w:tcPr>
          <w:p w14:paraId="3CEFC1A5" w14:textId="7BDB0355" w:rsidR="00EE033C" w:rsidRPr="001C7DC0" w:rsidRDefault="00EE033C" w:rsidP="00EE033C">
            <w:pPr>
              <w:tabs>
                <w:tab w:val="left" w:pos="214"/>
              </w:tabs>
              <w:rPr>
                <w:rFonts w:ascii="Arial Narrow" w:hAnsi="Arial Narrow"/>
              </w:rPr>
            </w:pPr>
            <w:r>
              <w:rPr>
                <w:rFonts w:ascii="Arial Narrow" w:hAnsi="Arial Narrow"/>
              </w:rPr>
              <w:t xml:space="preserve">Maken opdrachten paragraaf 2.2 </w:t>
            </w:r>
            <w:proofErr w:type="spellStart"/>
            <w:r>
              <w:rPr>
                <w:rFonts w:ascii="Arial Narrow" w:hAnsi="Arial Narrow"/>
              </w:rPr>
              <w:t>Consequentialisme</w:t>
            </w:r>
            <w:proofErr w:type="spellEnd"/>
          </w:p>
        </w:tc>
      </w:tr>
      <w:tr w:rsidR="00AC01A9" w:rsidRPr="001C7DC0" w14:paraId="19E4E10B" w14:textId="77777777" w:rsidTr="00FD5423">
        <w:trPr>
          <w:cantSplit/>
        </w:trPr>
        <w:tc>
          <w:tcPr>
            <w:tcW w:w="846" w:type="dxa"/>
          </w:tcPr>
          <w:p w14:paraId="519FB107" w14:textId="258B7301" w:rsidR="00AC01A9" w:rsidRPr="00FD5423" w:rsidRDefault="001D1913" w:rsidP="00220083">
            <w:pPr>
              <w:rPr>
                <w:rFonts w:ascii="Arial Narrow" w:hAnsi="Arial Narrow"/>
                <w:sz w:val="20"/>
              </w:rPr>
            </w:pPr>
            <w:proofErr w:type="spellStart"/>
            <w:r w:rsidRPr="00FD5423">
              <w:rPr>
                <w:rFonts w:ascii="Arial Narrow" w:hAnsi="Arial Narrow"/>
                <w:b/>
                <w:sz w:val="20"/>
              </w:rPr>
              <w:t>wk</w:t>
            </w:r>
            <w:proofErr w:type="spellEnd"/>
            <w:r w:rsidRPr="00FD5423">
              <w:rPr>
                <w:rFonts w:ascii="Arial Narrow" w:hAnsi="Arial Narrow"/>
                <w:b/>
                <w:sz w:val="20"/>
              </w:rPr>
              <w:t xml:space="preserve"> </w:t>
            </w:r>
            <w:r w:rsidR="00106F22" w:rsidRPr="00FD5423">
              <w:rPr>
                <w:rFonts w:ascii="Arial Narrow" w:hAnsi="Arial Narrow"/>
                <w:b/>
                <w:sz w:val="20"/>
              </w:rPr>
              <w:t xml:space="preserve">17 en </w:t>
            </w:r>
            <w:r w:rsidR="003F7868" w:rsidRPr="00FD5423">
              <w:rPr>
                <w:rFonts w:ascii="Arial Narrow" w:hAnsi="Arial Narrow"/>
                <w:b/>
                <w:sz w:val="20"/>
              </w:rPr>
              <w:t>18</w:t>
            </w:r>
          </w:p>
        </w:tc>
        <w:tc>
          <w:tcPr>
            <w:tcW w:w="4327" w:type="dxa"/>
          </w:tcPr>
          <w:p w14:paraId="7D836003" w14:textId="65AF2ECE" w:rsidR="00AC01A9" w:rsidRPr="003F7868" w:rsidRDefault="003F7868" w:rsidP="003F7868">
            <w:pPr>
              <w:rPr>
                <w:rFonts w:ascii="Arial Narrow" w:hAnsi="Arial Narrow"/>
                <w:b/>
                <w:bCs/>
              </w:rPr>
            </w:pPr>
            <w:r w:rsidRPr="003F7868">
              <w:rPr>
                <w:rFonts w:ascii="Arial Narrow" w:hAnsi="Arial Narrow"/>
                <w:b/>
                <w:bCs/>
              </w:rPr>
              <w:t>MEIVAKANTIE</w:t>
            </w:r>
          </w:p>
        </w:tc>
        <w:tc>
          <w:tcPr>
            <w:tcW w:w="5167" w:type="dxa"/>
          </w:tcPr>
          <w:p w14:paraId="34075F6E" w14:textId="77777777" w:rsidR="00AC01A9" w:rsidRPr="001C7DC0" w:rsidRDefault="00AC01A9" w:rsidP="00AC551A">
            <w:pPr>
              <w:tabs>
                <w:tab w:val="left" w:pos="214"/>
              </w:tabs>
              <w:rPr>
                <w:rFonts w:ascii="Arial Narrow" w:hAnsi="Arial Narrow"/>
              </w:rPr>
            </w:pPr>
          </w:p>
        </w:tc>
      </w:tr>
      <w:tr w:rsidR="00EE033C" w:rsidRPr="001C7DC0" w14:paraId="5833E6AD" w14:textId="77777777" w:rsidTr="00FD5423">
        <w:trPr>
          <w:cantSplit/>
        </w:trPr>
        <w:tc>
          <w:tcPr>
            <w:tcW w:w="846" w:type="dxa"/>
          </w:tcPr>
          <w:p w14:paraId="7C9A33EA" w14:textId="57114CA2" w:rsidR="00EE033C" w:rsidRPr="00971E0B" w:rsidRDefault="00EE033C" w:rsidP="00EE033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19</w:t>
            </w:r>
          </w:p>
          <w:p w14:paraId="4DB5BB1E" w14:textId="15ABFF96" w:rsidR="00EE033C" w:rsidRPr="00971E0B" w:rsidRDefault="00EE033C" w:rsidP="00EE033C">
            <w:pPr>
              <w:rPr>
                <w:rFonts w:ascii="Arial Narrow" w:hAnsi="Arial Narrow"/>
                <w:bCs/>
                <w:sz w:val="20"/>
              </w:rPr>
            </w:pPr>
            <w:r w:rsidRPr="00971E0B">
              <w:rPr>
                <w:rFonts w:ascii="Arial Narrow" w:hAnsi="Arial Narrow"/>
                <w:bCs/>
                <w:sz w:val="20"/>
              </w:rPr>
              <w:t>9-5 t/m 13-5</w:t>
            </w:r>
          </w:p>
          <w:p w14:paraId="0A55607B" w14:textId="77777777" w:rsidR="00EE033C" w:rsidRDefault="00EE033C" w:rsidP="00EE033C">
            <w:pPr>
              <w:rPr>
                <w:rFonts w:ascii="Arial Narrow" w:hAnsi="Arial Narrow"/>
                <w:sz w:val="16"/>
                <w:szCs w:val="16"/>
              </w:rPr>
            </w:pPr>
          </w:p>
          <w:p w14:paraId="68A33385" w14:textId="3406F798" w:rsidR="00EE033C" w:rsidRPr="00BB696C" w:rsidRDefault="00EE033C" w:rsidP="00EE033C">
            <w:pPr>
              <w:rPr>
                <w:rFonts w:ascii="Arial Narrow" w:hAnsi="Arial Narrow"/>
                <w:sz w:val="16"/>
                <w:szCs w:val="16"/>
              </w:rPr>
            </w:pPr>
          </w:p>
        </w:tc>
        <w:tc>
          <w:tcPr>
            <w:tcW w:w="4327" w:type="dxa"/>
          </w:tcPr>
          <w:p w14:paraId="1C98D143" w14:textId="77777777" w:rsidR="00EE033C" w:rsidRDefault="00EE033C" w:rsidP="00EE033C">
            <w:pPr>
              <w:rPr>
                <w:rFonts w:ascii="Arial Narrow" w:hAnsi="Arial Narrow"/>
              </w:rPr>
            </w:pPr>
            <w:r>
              <w:rPr>
                <w:rFonts w:ascii="Arial Narrow" w:hAnsi="Arial Narrow"/>
              </w:rPr>
              <w:t xml:space="preserve">Leerling kent de begrippen deontologie, maxime en categorische imperatief. </w:t>
            </w:r>
          </w:p>
          <w:p w14:paraId="2DA0B0F6" w14:textId="77777777" w:rsidR="00EE033C" w:rsidRDefault="00EE033C" w:rsidP="00EE033C">
            <w:pPr>
              <w:rPr>
                <w:rFonts w:ascii="Arial Narrow" w:hAnsi="Arial Narrow"/>
              </w:rPr>
            </w:pPr>
            <w:r>
              <w:rPr>
                <w:rFonts w:ascii="Arial Narrow" w:hAnsi="Arial Narrow"/>
              </w:rPr>
              <w:t xml:space="preserve">Leerling begrijpt dat de deontologie tegenover het utilisme staat. </w:t>
            </w:r>
          </w:p>
          <w:p w14:paraId="407A1605" w14:textId="08B19AFF" w:rsidR="00EE033C" w:rsidRPr="00BB696C" w:rsidRDefault="00EE033C" w:rsidP="00EE033C">
            <w:pPr>
              <w:rPr>
                <w:rFonts w:ascii="Arial Narrow" w:hAnsi="Arial Narrow"/>
                <w:b/>
                <w:bCs/>
              </w:rPr>
            </w:pPr>
            <w:r>
              <w:rPr>
                <w:rFonts w:ascii="Arial Narrow" w:hAnsi="Arial Narrow"/>
              </w:rPr>
              <w:t>Leerling begrijpt wat er wordt verstaan onder moreel narcisme.</w:t>
            </w:r>
          </w:p>
        </w:tc>
        <w:tc>
          <w:tcPr>
            <w:tcW w:w="5167" w:type="dxa"/>
          </w:tcPr>
          <w:p w14:paraId="1D22B985" w14:textId="2093E302" w:rsidR="00EE033C" w:rsidRPr="001C7DC0" w:rsidRDefault="00EE033C" w:rsidP="00EE033C">
            <w:pPr>
              <w:rPr>
                <w:rFonts w:ascii="Arial Narrow" w:hAnsi="Arial Narrow"/>
              </w:rPr>
            </w:pPr>
            <w:r>
              <w:rPr>
                <w:rFonts w:ascii="Arial Narrow" w:hAnsi="Arial Narrow"/>
              </w:rPr>
              <w:t>Maken opdrachten paragraaf 2.3 Deontologie</w:t>
            </w:r>
          </w:p>
        </w:tc>
      </w:tr>
      <w:tr w:rsidR="00EE033C" w:rsidRPr="001C7DC0" w14:paraId="5AD6CA66" w14:textId="77777777" w:rsidTr="00FD5423">
        <w:trPr>
          <w:cantSplit/>
        </w:trPr>
        <w:tc>
          <w:tcPr>
            <w:tcW w:w="846" w:type="dxa"/>
            <w:tcBorders>
              <w:bottom w:val="nil"/>
            </w:tcBorders>
          </w:tcPr>
          <w:p w14:paraId="5A256000" w14:textId="3F41C15D" w:rsidR="00EE033C" w:rsidRPr="00971E0B" w:rsidRDefault="00EE033C" w:rsidP="00EE033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20</w:t>
            </w:r>
          </w:p>
          <w:p w14:paraId="4224B1A8" w14:textId="7B172610" w:rsidR="00EE033C" w:rsidRPr="001C7DC0" w:rsidRDefault="00EE033C" w:rsidP="00EE033C">
            <w:pPr>
              <w:rPr>
                <w:rFonts w:ascii="Arial Narrow" w:hAnsi="Arial Narrow"/>
              </w:rPr>
            </w:pPr>
            <w:r w:rsidRPr="00971E0B">
              <w:rPr>
                <w:rFonts w:ascii="Arial Narrow" w:hAnsi="Arial Narrow"/>
                <w:sz w:val="20"/>
              </w:rPr>
              <w:t>16-5 t/m 20-5</w:t>
            </w:r>
          </w:p>
        </w:tc>
        <w:tc>
          <w:tcPr>
            <w:tcW w:w="4327" w:type="dxa"/>
            <w:tcBorders>
              <w:bottom w:val="nil"/>
            </w:tcBorders>
          </w:tcPr>
          <w:p w14:paraId="12616F3C" w14:textId="7F5ED695" w:rsidR="00EE033C" w:rsidRPr="00854582" w:rsidRDefault="00EE033C" w:rsidP="00EE033C">
            <w:pPr>
              <w:rPr>
                <w:rFonts w:ascii="Arial Narrow" w:hAnsi="Arial Narrow"/>
                <w:i/>
                <w:iCs/>
              </w:rPr>
            </w:pPr>
            <w:r>
              <w:rPr>
                <w:rFonts w:ascii="Arial Narrow" w:hAnsi="Arial Narrow"/>
              </w:rPr>
              <w:t xml:space="preserve">Leerling kent de basisbeginselen van Aristoteles’ deugdenethiek. </w:t>
            </w:r>
          </w:p>
        </w:tc>
        <w:tc>
          <w:tcPr>
            <w:tcW w:w="5167" w:type="dxa"/>
            <w:tcBorders>
              <w:bottom w:val="nil"/>
            </w:tcBorders>
          </w:tcPr>
          <w:p w14:paraId="3EF51296" w14:textId="745B02D1" w:rsidR="00EE033C" w:rsidRPr="001C7DC0" w:rsidRDefault="00EE033C" w:rsidP="00EE033C">
            <w:pPr>
              <w:tabs>
                <w:tab w:val="left" w:pos="214"/>
              </w:tabs>
              <w:rPr>
                <w:rFonts w:ascii="Arial Narrow" w:hAnsi="Arial Narrow"/>
              </w:rPr>
            </w:pPr>
            <w:r>
              <w:rPr>
                <w:rFonts w:ascii="Arial Narrow" w:hAnsi="Arial Narrow"/>
              </w:rPr>
              <w:t>Maken opdrachten paragraaf 2.4 Deugdenethiek</w:t>
            </w:r>
          </w:p>
        </w:tc>
      </w:tr>
      <w:tr w:rsidR="00EE033C" w:rsidRPr="001C7DC0" w14:paraId="25F49623" w14:textId="77777777" w:rsidTr="00FD5423">
        <w:trPr>
          <w:cantSplit/>
        </w:trPr>
        <w:tc>
          <w:tcPr>
            <w:tcW w:w="846" w:type="dxa"/>
          </w:tcPr>
          <w:p w14:paraId="47371CCF" w14:textId="20A0BDC2" w:rsidR="00EE033C" w:rsidRPr="00971E0B" w:rsidRDefault="00EE033C" w:rsidP="00EE033C">
            <w:pPr>
              <w:rPr>
                <w:rFonts w:ascii="Arial Narrow" w:hAnsi="Arial Narrow"/>
                <w:bCs/>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21 </w:t>
            </w:r>
            <w:r w:rsidRPr="00971E0B">
              <w:rPr>
                <w:rFonts w:ascii="Arial Narrow" w:hAnsi="Arial Narrow"/>
                <w:b/>
                <w:sz w:val="20"/>
              </w:rPr>
              <w:br/>
            </w:r>
            <w:r w:rsidRPr="00971E0B">
              <w:rPr>
                <w:rFonts w:ascii="Arial Narrow" w:hAnsi="Arial Narrow"/>
                <w:bCs/>
                <w:sz w:val="20"/>
              </w:rPr>
              <w:t>23-5 t/m 27-5</w:t>
            </w:r>
          </w:p>
        </w:tc>
        <w:tc>
          <w:tcPr>
            <w:tcW w:w="4327" w:type="dxa"/>
          </w:tcPr>
          <w:p w14:paraId="6930CCA3" w14:textId="195A1353" w:rsidR="00EE033C" w:rsidRPr="007D3713" w:rsidRDefault="00EE033C" w:rsidP="00EE033C">
            <w:pPr>
              <w:rPr>
                <w:rFonts w:ascii="Arial Narrow" w:hAnsi="Arial Narrow"/>
                <w:b/>
                <w:bCs/>
                <w:i/>
                <w:iCs/>
              </w:rPr>
            </w:pPr>
            <w:r>
              <w:rPr>
                <w:rFonts w:ascii="Arial Narrow" w:hAnsi="Arial Narrow"/>
              </w:rPr>
              <w:t xml:space="preserve">Leerling is in staat </w:t>
            </w:r>
            <w:proofErr w:type="spellStart"/>
            <w:r>
              <w:rPr>
                <w:rFonts w:ascii="Arial Narrow" w:hAnsi="Arial Narrow"/>
              </w:rPr>
              <w:t>Nussbaums</w:t>
            </w:r>
            <w:proofErr w:type="spellEnd"/>
            <w:r>
              <w:rPr>
                <w:rFonts w:ascii="Arial Narrow" w:hAnsi="Arial Narrow"/>
              </w:rPr>
              <w:t xml:space="preserve"> twee modellen van geluk te onderscheiden. </w:t>
            </w:r>
          </w:p>
        </w:tc>
        <w:tc>
          <w:tcPr>
            <w:tcW w:w="5167" w:type="dxa"/>
          </w:tcPr>
          <w:p w14:paraId="5745A5C0" w14:textId="2FA40529" w:rsidR="00EE033C" w:rsidRPr="001C7DC0" w:rsidRDefault="00EE033C" w:rsidP="00EE033C">
            <w:pPr>
              <w:rPr>
                <w:rFonts w:ascii="Arial Narrow" w:hAnsi="Arial Narrow"/>
              </w:rPr>
            </w:pPr>
            <w:r>
              <w:rPr>
                <w:rFonts w:ascii="Arial Narrow" w:hAnsi="Arial Narrow"/>
              </w:rPr>
              <w:t>Maken opdrachten paragraaf 2.5 Twee modellen van geluk</w:t>
            </w:r>
          </w:p>
        </w:tc>
      </w:tr>
      <w:tr w:rsidR="00EE033C" w:rsidRPr="00EE033C" w14:paraId="7021078D" w14:textId="77777777" w:rsidTr="00FD5423">
        <w:trPr>
          <w:cantSplit/>
        </w:trPr>
        <w:tc>
          <w:tcPr>
            <w:tcW w:w="846" w:type="dxa"/>
          </w:tcPr>
          <w:p w14:paraId="333078F5" w14:textId="44F224F1" w:rsidR="00EE033C" w:rsidRPr="00971E0B" w:rsidRDefault="00EE033C" w:rsidP="00EE033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22</w:t>
            </w:r>
          </w:p>
          <w:p w14:paraId="74095C47" w14:textId="6111CEBB" w:rsidR="00EE033C" w:rsidRPr="001C7DC0" w:rsidRDefault="00EE033C" w:rsidP="00EE033C">
            <w:pPr>
              <w:rPr>
                <w:rFonts w:ascii="Arial Narrow" w:hAnsi="Arial Narrow"/>
              </w:rPr>
            </w:pPr>
            <w:r w:rsidRPr="00971E0B">
              <w:rPr>
                <w:rFonts w:ascii="Arial Narrow" w:hAnsi="Arial Narrow"/>
                <w:sz w:val="20"/>
              </w:rPr>
              <w:t>30-5 t/m 3-6</w:t>
            </w:r>
          </w:p>
        </w:tc>
        <w:tc>
          <w:tcPr>
            <w:tcW w:w="4327" w:type="dxa"/>
          </w:tcPr>
          <w:p w14:paraId="7A849043" w14:textId="77777777" w:rsidR="00EE033C" w:rsidRDefault="00EE033C" w:rsidP="00EE033C">
            <w:pPr>
              <w:rPr>
                <w:rFonts w:ascii="Arial Narrow" w:hAnsi="Arial Narrow"/>
              </w:rPr>
            </w:pPr>
            <w:r>
              <w:rPr>
                <w:rFonts w:ascii="Arial Narrow" w:hAnsi="Arial Narrow"/>
              </w:rPr>
              <w:t xml:space="preserve">Leerling is in staat </w:t>
            </w:r>
            <w:proofErr w:type="spellStart"/>
            <w:r>
              <w:rPr>
                <w:rFonts w:ascii="Arial Narrow" w:hAnsi="Arial Narrow"/>
              </w:rPr>
              <w:t>Nietzsches</w:t>
            </w:r>
            <w:proofErr w:type="spellEnd"/>
            <w:r>
              <w:rPr>
                <w:rFonts w:ascii="Arial Narrow" w:hAnsi="Arial Narrow"/>
              </w:rPr>
              <w:t xml:space="preserve"> strijd t.o.v. Plato en Socrates te duiden. </w:t>
            </w:r>
          </w:p>
          <w:p w14:paraId="4A9F59F1" w14:textId="77777777" w:rsidR="00EE033C" w:rsidRDefault="00EE033C" w:rsidP="00EE033C">
            <w:pPr>
              <w:rPr>
                <w:rFonts w:ascii="Arial Narrow" w:hAnsi="Arial Narrow"/>
              </w:rPr>
            </w:pPr>
            <w:r>
              <w:rPr>
                <w:rFonts w:ascii="Arial Narrow" w:hAnsi="Arial Narrow"/>
              </w:rPr>
              <w:t xml:space="preserve">Leerling heeft inzicht in de grondbeginsel van </w:t>
            </w:r>
            <w:proofErr w:type="spellStart"/>
            <w:r>
              <w:rPr>
                <w:rFonts w:ascii="Arial Narrow" w:hAnsi="Arial Narrow"/>
              </w:rPr>
              <w:t>Nietzsches</w:t>
            </w:r>
            <w:proofErr w:type="spellEnd"/>
            <w:r>
              <w:rPr>
                <w:rFonts w:ascii="Arial Narrow" w:hAnsi="Arial Narrow"/>
              </w:rPr>
              <w:t xml:space="preserve"> genealogie van de moraal.</w:t>
            </w:r>
          </w:p>
          <w:p w14:paraId="10A8B197" w14:textId="5E4A5947" w:rsidR="00EE033C" w:rsidRPr="001C7DC0" w:rsidRDefault="00EE033C" w:rsidP="00EE033C">
            <w:pPr>
              <w:rPr>
                <w:rFonts w:ascii="Arial Narrow" w:hAnsi="Arial Narrow"/>
                <w:i/>
              </w:rPr>
            </w:pPr>
            <w:r>
              <w:rPr>
                <w:rFonts w:ascii="Arial Narrow" w:hAnsi="Arial Narrow"/>
              </w:rPr>
              <w:t xml:space="preserve">Leerling kan </w:t>
            </w:r>
            <w:proofErr w:type="spellStart"/>
            <w:r>
              <w:rPr>
                <w:rFonts w:ascii="Arial Narrow" w:hAnsi="Arial Narrow"/>
              </w:rPr>
              <w:t>Nietzsches</w:t>
            </w:r>
            <w:proofErr w:type="spellEnd"/>
            <w:r>
              <w:rPr>
                <w:rFonts w:ascii="Arial Narrow" w:hAnsi="Arial Narrow"/>
              </w:rPr>
              <w:t xml:space="preserve"> begrip van de slavenmoraal helder omschrijven. </w:t>
            </w:r>
          </w:p>
        </w:tc>
        <w:tc>
          <w:tcPr>
            <w:tcW w:w="5167" w:type="dxa"/>
          </w:tcPr>
          <w:p w14:paraId="654FD3C1" w14:textId="77777777" w:rsidR="00EE033C" w:rsidRDefault="00EE033C" w:rsidP="00EE033C">
            <w:pPr>
              <w:rPr>
                <w:rFonts w:ascii="Arial Narrow" w:hAnsi="Arial Narrow"/>
              </w:rPr>
            </w:pPr>
            <w:r>
              <w:rPr>
                <w:rFonts w:ascii="Arial Narrow" w:hAnsi="Arial Narrow"/>
              </w:rPr>
              <w:t>Maken opdrachten paragraaf 2.5 Twee modellen van geluk + Nietzsche</w:t>
            </w:r>
          </w:p>
          <w:p w14:paraId="427B8095" w14:textId="77777777" w:rsidR="00EE033C" w:rsidRDefault="00EE033C" w:rsidP="00EE033C">
            <w:pPr>
              <w:rPr>
                <w:rFonts w:ascii="Arial Narrow" w:hAnsi="Arial Narrow"/>
              </w:rPr>
            </w:pPr>
          </w:p>
          <w:p w14:paraId="1700BC6F" w14:textId="77777777" w:rsidR="00EE033C" w:rsidRDefault="00EE033C" w:rsidP="00EE033C">
            <w:pPr>
              <w:rPr>
                <w:rFonts w:ascii="Arial Narrow" w:hAnsi="Arial Narrow"/>
              </w:rPr>
            </w:pPr>
            <w:r>
              <w:rPr>
                <w:rFonts w:ascii="Arial Narrow" w:hAnsi="Arial Narrow"/>
              </w:rPr>
              <w:t xml:space="preserve">Luister: </w:t>
            </w:r>
            <w:hyperlink r:id="rId12" w:history="1">
              <w:r>
                <w:rPr>
                  <w:rStyle w:val="Hyperlink"/>
                  <w:rFonts w:ascii="Arial Narrow" w:hAnsi="Arial Narrow"/>
                </w:rPr>
                <w:t>https://www.youtube.com/watch?v=ELKbtFljucQ</w:t>
              </w:r>
            </w:hyperlink>
            <w:r>
              <w:rPr>
                <w:rFonts w:ascii="Arial Narrow" w:hAnsi="Arial Narrow"/>
              </w:rPr>
              <w:t xml:space="preserve"> (Iron </w:t>
            </w:r>
            <w:proofErr w:type="spellStart"/>
            <w:r>
              <w:rPr>
                <w:rFonts w:ascii="Arial Narrow" w:hAnsi="Arial Narrow"/>
              </w:rPr>
              <w:t>Sky</w:t>
            </w:r>
            <w:proofErr w:type="spellEnd"/>
            <w:r>
              <w:rPr>
                <w:rFonts w:ascii="Arial Narrow" w:hAnsi="Arial Narrow"/>
              </w:rPr>
              <w:t xml:space="preserve"> van Paolo </w:t>
            </w:r>
            <w:proofErr w:type="spellStart"/>
            <w:r>
              <w:rPr>
                <w:rFonts w:ascii="Arial Narrow" w:hAnsi="Arial Narrow"/>
              </w:rPr>
              <w:t>Nutini</w:t>
            </w:r>
            <w:proofErr w:type="spellEnd"/>
            <w:r>
              <w:rPr>
                <w:rFonts w:ascii="Arial Narrow" w:hAnsi="Arial Narrow"/>
              </w:rPr>
              <w:t>)</w:t>
            </w:r>
          </w:p>
          <w:p w14:paraId="12499BCF" w14:textId="77777777" w:rsidR="00EE033C" w:rsidRDefault="00EE033C" w:rsidP="00EE033C">
            <w:pPr>
              <w:rPr>
                <w:rFonts w:ascii="Arial Narrow" w:hAnsi="Arial Narrow"/>
                <w:lang w:val="en-US"/>
              </w:rPr>
            </w:pPr>
            <w:r>
              <w:rPr>
                <w:rFonts w:ascii="Arial Narrow" w:hAnsi="Arial Narrow"/>
                <w:lang w:val="en-US"/>
              </w:rPr>
              <w:t>&amp;</w:t>
            </w:r>
          </w:p>
          <w:p w14:paraId="648F7FA7" w14:textId="2CEB117E" w:rsidR="00EE033C" w:rsidRPr="00EE033C" w:rsidRDefault="00EE033C" w:rsidP="00EE033C">
            <w:pPr>
              <w:rPr>
                <w:rFonts w:ascii="Arial Narrow" w:hAnsi="Arial Narrow"/>
                <w:lang w:val="en-US"/>
              </w:rPr>
            </w:pPr>
            <w:hyperlink r:id="rId13" w:history="1">
              <w:r>
                <w:rPr>
                  <w:rStyle w:val="Hyperlink"/>
                  <w:rFonts w:ascii="Arial Narrow" w:hAnsi="Arial Narrow"/>
                  <w:lang w:val="en-US"/>
                </w:rPr>
                <w:t>https://www.youtube.com/watch?v=8vB6SJh_VcY</w:t>
              </w:r>
            </w:hyperlink>
            <w:r>
              <w:rPr>
                <w:rFonts w:ascii="Arial Narrow" w:hAnsi="Arial Narrow"/>
                <w:lang w:val="en-US"/>
              </w:rPr>
              <w:t xml:space="preserve"> (Adios lounge van Thelonious Monster &amp; Tom Waits)</w:t>
            </w:r>
          </w:p>
        </w:tc>
      </w:tr>
      <w:tr w:rsidR="00EE033C" w:rsidRPr="001C7DC0" w14:paraId="6583224C" w14:textId="77777777" w:rsidTr="00FD5423">
        <w:trPr>
          <w:cantSplit/>
        </w:trPr>
        <w:tc>
          <w:tcPr>
            <w:tcW w:w="846" w:type="dxa"/>
          </w:tcPr>
          <w:p w14:paraId="69B217CA" w14:textId="40E3C156" w:rsidR="00EE033C" w:rsidRPr="00971E0B" w:rsidRDefault="00EE033C" w:rsidP="00EE033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23 </w:t>
            </w:r>
          </w:p>
          <w:p w14:paraId="3ADEE7C2" w14:textId="7BD445C8" w:rsidR="00EE033C" w:rsidRPr="000F4511" w:rsidRDefault="00EE033C" w:rsidP="00EE033C">
            <w:pPr>
              <w:rPr>
                <w:rFonts w:ascii="Arial Narrow" w:hAnsi="Arial Narrow"/>
                <w:bCs/>
              </w:rPr>
            </w:pPr>
            <w:r w:rsidRPr="00971E0B">
              <w:rPr>
                <w:rFonts w:ascii="Arial Narrow" w:hAnsi="Arial Narrow"/>
                <w:bCs/>
                <w:sz w:val="20"/>
              </w:rPr>
              <w:t>6-6 t/m 10-6</w:t>
            </w:r>
            <w:r>
              <w:rPr>
                <w:rFonts w:ascii="Arial Narrow" w:hAnsi="Arial Narrow"/>
                <w:bCs/>
              </w:rPr>
              <w:t xml:space="preserve"> </w:t>
            </w:r>
          </w:p>
        </w:tc>
        <w:tc>
          <w:tcPr>
            <w:tcW w:w="4327" w:type="dxa"/>
          </w:tcPr>
          <w:p w14:paraId="28237C62" w14:textId="77777777" w:rsidR="00EE033C" w:rsidRDefault="00EE033C" w:rsidP="00EE033C">
            <w:pPr>
              <w:rPr>
                <w:rFonts w:ascii="Arial Narrow" w:hAnsi="Arial Narrow"/>
              </w:rPr>
            </w:pPr>
            <w:r>
              <w:rPr>
                <w:rFonts w:ascii="Arial Narrow" w:hAnsi="Arial Narrow"/>
              </w:rPr>
              <w:t>Leerling kent de basisbegrippen en basispositie van de meta-ethiek.</w:t>
            </w:r>
          </w:p>
          <w:p w14:paraId="6ADA7277" w14:textId="7467948A" w:rsidR="00EE033C" w:rsidRPr="001C7DC0" w:rsidRDefault="00EE033C" w:rsidP="00EE033C">
            <w:pPr>
              <w:rPr>
                <w:rFonts w:ascii="Arial Narrow" w:hAnsi="Arial Narrow"/>
              </w:rPr>
            </w:pPr>
            <w:r>
              <w:rPr>
                <w:rFonts w:ascii="Arial Narrow" w:hAnsi="Arial Narrow"/>
              </w:rPr>
              <w:t xml:space="preserve">Leerling weet waar het begrip meta voor staat. </w:t>
            </w:r>
          </w:p>
        </w:tc>
        <w:tc>
          <w:tcPr>
            <w:tcW w:w="5167" w:type="dxa"/>
          </w:tcPr>
          <w:p w14:paraId="44BA6346" w14:textId="77777777" w:rsidR="00EE033C" w:rsidRDefault="00EE033C" w:rsidP="00EE033C">
            <w:pPr>
              <w:rPr>
                <w:rFonts w:ascii="Arial Narrow" w:hAnsi="Arial Narrow"/>
              </w:rPr>
            </w:pPr>
            <w:r>
              <w:rPr>
                <w:rFonts w:ascii="Arial Narrow" w:hAnsi="Arial Narrow"/>
              </w:rPr>
              <w:t xml:space="preserve">Maken opdrachten meta-ethiek + bekijken </w:t>
            </w:r>
          </w:p>
          <w:p w14:paraId="3D7F590F" w14:textId="77777777" w:rsidR="00EE033C" w:rsidRDefault="00EE033C" w:rsidP="00EE033C">
            <w:pPr>
              <w:rPr>
                <w:rFonts w:ascii="Arial Narrow" w:hAnsi="Arial Narrow"/>
              </w:rPr>
            </w:pPr>
            <w:hyperlink r:id="rId14" w:history="1">
              <w:r>
                <w:rPr>
                  <w:rStyle w:val="Hyperlink"/>
                  <w:rFonts w:ascii="Arial Narrow" w:hAnsi="Arial Narrow"/>
                </w:rPr>
                <w:t>https://www.youtube.com/watch?v=OBE50_tfAIA</w:t>
              </w:r>
            </w:hyperlink>
          </w:p>
          <w:p w14:paraId="40ED2A78" w14:textId="77777777" w:rsidR="00EE033C" w:rsidRPr="001C7DC0" w:rsidRDefault="00EE033C" w:rsidP="00EE033C">
            <w:pPr>
              <w:rPr>
                <w:rFonts w:ascii="Arial Narrow" w:hAnsi="Arial Narrow"/>
              </w:rPr>
            </w:pPr>
          </w:p>
        </w:tc>
      </w:tr>
      <w:tr w:rsidR="00EE033C" w:rsidRPr="001C7DC0" w14:paraId="17A7D91F" w14:textId="77777777" w:rsidTr="00FD5423">
        <w:trPr>
          <w:cantSplit/>
        </w:trPr>
        <w:tc>
          <w:tcPr>
            <w:tcW w:w="846" w:type="dxa"/>
          </w:tcPr>
          <w:p w14:paraId="27B79A57" w14:textId="10DD043D" w:rsidR="00EE033C" w:rsidRPr="00971E0B" w:rsidRDefault="00EE033C" w:rsidP="00EE033C">
            <w:pPr>
              <w:rPr>
                <w:rFonts w:ascii="Arial Narrow" w:hAnsi="Arial Narrow"/>
                <w:b/>
                <w:sz w:val="20"/>
              </w:rPr>
            </w:pPr>
            <w:proofErr w:type="spellStart"/>
            <w:r w:rsidRPr="00971E0B">
              <w:rPr>
                <w:rFonts w:ascii="Arial Narrow" w:hAnsi="Arial Narrow"/>
                <w:b/>
                <w:sz w:val="20"/>
              </w:rPr>
              <w:lastRenderedPageBreak/>
              <w:t>wk</w:t>
            </w:r>
            <w:proofErr w:type="spellEnd"/>
            <w:r w:rsidRPr="00971E0B">
              <w:rPr>
                <w:rFonts w:ascii="Arial Narrow" w:hAnsi="Arial Narrow"/>
                <w:b/>
                <w:sz w:val="20"/>
              </w:rPr>
              <w:t xml:space="preserve"> 24</w:t>
            </w:r>
          </w:p>
          <w:p w14:paraId="106FFCFE" w14:textId="1F2B5D3E" w:rsidR="00EE033C" w:rsidRPr="001C7DC0" w:rsidRDefault="00EE033C" w:rsidP="00EE033C">
            <w:pPr>
              <w:rPr>
                <w:rFonts w:ascii="Arial Narrow" w:hAnsi="Arial Narrow"/>
                <w:b/>
              </w:rPr>
            </w:pPr>
            <w:r w:rsidRPr="00971E0B">
              <w:rPr>
                <w:rFonts w:ascii="Arial Narrow" w:hAnsi="Arial Narrow"/>
                <w:sz w:val="20"/>
              </w:rPr>
              <w:t>13-6 t/m 17-6</w:t>
            </w:r>
          </w:p>
        </w:tc>
        <w:tc>
          <w:tcPr>
            <w:tcW w:w="4327" w:type="dxa"/>
          </w:tcPr>
          <w:p w14:paraId="33495FDC" w14:textId="5A0D2D50" w:rsidR="00EE033C" w:rsidRPr="004853DC" w:rsidRDefault="00EE033C" w:rsidP="00EE033C">
            <w:pPr>
              <w:rPr>
                <w:rFonts w:ascii="Arial Narrow" w:hAnsi="Arial Narrow"/>
                <w:b/>
                <w:bCs/>
              </w:rPr>
            </w:pPr>
            <w:r>
              <w:rPr>
                <w:rFonts w:ascii="Arial Narrow" w:hAnsi="Arial Narrow"/>
              </w:rPr>
              <w:t xml:space="preserve">Leerling begrijpt het onderscheid tussen cognitivisme en non-cognitivisme. </w:t>
            </w:r>
          </w:p>
        </w:tc>
        <w:tc>
          <w:tcPr>
            <w:tcW w:w="5167" w:type="dxa"/>
          </w:tcPr>
          <w:p w14:paraId="20EF4E9E" w14:textId="46903153" w:rsidR="00EE033C" w:rsidRPr="001C7DC0" w:rsidRDefault="00EE033C" w:rsidP="00EE033C">
            <w:pPr>
              <w:rPr>
                <w:rFonts w:ascii="Arial Narrow" w:hAnsi="Arial Narrow"/>
              </w:rPr>
            </w:pPr>
            <w:r>
              <w:rPr>
                <w:rFonts w:ascii="Arial Narrow" w:hAnsi="Arial Narrow"/>
              </w:rPr>
              <w:t>Maken opdrachten meta-ethiek</w:t>
            </w:r>
          </w:p>
        </w:tc>
      </w:tr>
      <w:tr w:rsidR="00EE033C" w:rsidRPr="001C7DC0" w14:paraId="5B1CFFA3" w14:textId="77777777" w:rsidTr="00FD5423">
        <w:trPr>
          <w:cantSplit/>
        </w:trPr>
        <w:tc>
          <w:tcPr>
            <w:tcW w:w="846" w:type="dxa"/>
          </w:tcPr>
          <w:p w14:paraId="68A79AE9" w14:textId="180140CB" w:rsidR="00EE033C" w:rsidRPr="00971E0B" w:rsidRDefault="00EE033C" w:rsidP="00EE033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25</w:t>
            </w:r>
          </w:p>
          <w:p w14:paraId="0BF53335" w14:textId="031D83F4" w:rsidR="00EE033C" w:rsidRPr="001C7DC0" w:rsidRDefault="00EE033C" w:rsidP="00EE033C">
            <w:pPr>
              <w:rPr>
                <w:rFonts w:ascii="Arial Narrow" w:hAnsi="Arial Narrow"/>
                <w:b/>
              </w:rPr>
            </w:pPr>
            <w:r w:rsidRPr="00971E0B">
              <w:rPr>
                <w:rFonts w:ascii="Arial Narrow" w:hAnsi="Arial Narrow"/>
                <w:sz w:val="20"/>
              </w:rPr>
              <w:t>20-6 t/m 24-6</w:t>
            </w:r>
          </w:p>
        </w:tc>
        <w:tc>
          <w:tcPr>
            <w:tcW w:w="4327" w:type="dxa"/>
          </w:tcPr>
          <w:p w14:paraId="58BA329F" w14:textId="1FFA902B" w:rsidR="00EE033C" w:rsidRPr="004853DC" w:rsidRDefault="00EE033C" w:rsidP="00EE033C">
            <w:pPr>
              <w:rPr>
                <w:rFonts w:ascii="Arial Narrow" w:hAnsi="Arial Narrow"/>
                <w:b/>
                <w:bCs/>
              </w:rPr>
            </w:pPr>
            <w:r>
              <w:rPr>
                <w:rFonts w:ascii="Arial Narrow" w:hAnsi="Arial Narrow"/>
              </w:rPr>
              <w:t>Leerling begrijpt het verschil tussen moreel realisme en subjectivisme.</w:t>
            </w:r>
          </w:p>
        </w:tc>
        <w:tc>
          <w:tcPr>
            <w:tcW w:w="5167" w:type="dxa"/>
          </w:tcPr>
          <w:p w14:paraId="7A34EAB4" w14:textId="6A7996F6" w:rsidR="00EE033C" w:rsidRPr="001C7DC0" w:rsidRDefault="00EE033C" w:rsidP="00EE033C">
            <w:pPr>
              <w:rPr>
                <w:rFonts w:ascii="Arial Narrow" w:hAnsi="Arial Narrow"/>
              </w:rPr>
            </w:pPr>
            <w:r>
              <w:rPr>
                <w:rFonts w:ascii="Arial Narrow" w:hAnsi="Arial Narrow"/>
              </w:rPr>
              <w:t>Maken opdrachten meta-ethiek</w:t>
            </w:r>
          </w:p>
        </w:tc>
      </w:tr>
      <w:tr w:rsidR="00EE033C" w:rsidRPr="001C7DC0" w14:paraId="2DDC2121" w14:textId="77777777" w:rsidTr="00FD5423">
        <w:trPr>
          <w:cantSplit/>
        </w:trPr>
        <w:tc>
          <w:tcPr>
            <w:tcW w:w="846" w:type="dxa"/>
          </w:tcPr>
          <w:p w14:paraId="62095723" w14:textId="64898B67" w:rsidR="00EE033C" w:rsidRPr="00B80EC1" w:rsidRDefault="00EE033C" w:rsidP="00EE033C">
            <w:pPr>
              <w:rPr>
                <w:rFonts w:ascii="Arial Narrow" w:hAnsi="Arial Narrow"/>
                <w:b/>
                <w:sz w:val="20"/>
              </w:rPr>
            </w:pPr>
            <w:proofErr w:type="spellStart"/>
            <w:r w:rsidRPr="00B80EC1">
              <w:rPr>
                <w:rFonts w:ascii="Arial Narrow" w:hAnsi="Arial Narrow"/>
                <w:b/>
                <w:sz w:val="20"/>
              </w:rPr>
              <w:t>wk</w:t>
            </w:r>
            <w:proofErr w:type="spellEnd"/>
            <w:r w:rsidRPr="00B80EC1">
              <w:rPr>
                <w:rFonts w:ascii="Arial Narrow" w:hAnsi="Arial Narrow"/>
                <w:b/>
                <w:sz w:val="20"/>
              </w:rPr>
              <w:t xml:space="preserve"> 26</w:t>
            </w:r>
          </w:p>
          <w:p w14:paraId="1471B2ED" w14:textId="3D579353" w:rsidR="00EE033C" w:rsidRPr="001C7DC0" w:rsidRDefault="00EE033C" w:rsidP="00EE033C">
            <w:pPr>
              <w:rPr>
                <w:rFonts w:ascii="Arial Narrow" w:hAnsi="Arial Narrow"/>
                <w:b/>
              </w:rPr>
            </w:pPr>
            <w:r w:rsidRPr="00B80EC1">
              <w:rPr>
                <w:rFonts w:ascii="Arial Narrow" w:hAnsi="Arial Narrow"/>
                <w:sz w:val="20"/>
              </w:rPr>
              <w:t>27-6 t/m 1-7</w:t>
            </w:r>
          </w:p>
        </w:tc>
        <w:tc>
          <w:tcPr>
            <w:tcW w:w="4327" w:type="dxa"/>
          </w:tcPr>
          <w:p w14:paraId="68E9ED56" w14:textId="299EE916" w:rsidR="00EE033C" w:rsidRPr="004853DC" w:rsidRDefault="00EE033C" w:rsidP="00EE033C">
            <w:pPr>
              <w:rPr>
                <w:rFonts w:ascii="Arial Narrow" w:hAnsi="Arial Narrow"/>
                <w:b/>
                <w:bCs/>
              </w:rPr>
            </w:pPr>
            <w:r>
              <w:rPr>
                <w:rFonts w:ascii="Arial Narrow" w:hAnsi="Arial Narrow"/>
                <w:b/>
                <w:i/>
                <w:sz w:val="20"/>
              </w:rPr>
              <w:t>Voorbereiding voor de toets</w:t>
            </w:r>
          </w:p>
        </w:tc>
        <w:tc>
          <w:tcPr>
            <w:tcW w:w="5167" w:type="dxa"/>
          </w:tcPr>
          <w:p w14:paraId="7142E1C4" w14:textId="5060A8BD" w:rsidR="00EE033C" w:rsidRPr="001C7DC0" w:rsidRDefault="00EE033C" w:rsidP="00EE033C">
            <w:pPr>
              <w:rPr>
                <w:rFonts w:ascii="Arial Narrow" w:hAnsi="Arial Narrow"/>
              </w:rPr>
            </w:pPr>
            <w:r>
              <w:rPr>
                <w:rFonts w:ascii="Arial Narrow" w:hAnsi="Arial Narrow"/>
              </w:rPr>
              <w:t>Voorbereiding voor de toets</w:t>
            </w:r>
          </w:p>
        </w:tc>
      </w:tr>
      <w:tr w:rsidR="00EE033C" w:rsidRPr="001C7DC0" w14:paraId="57D46039" w14:textId="77777777" w:rsidTr="00FD5423">
        <w:trPr>
          <w:cantSplit/>
        </w:trPr>
        <w:tc>
          <w:tcPr>
            <w:tcW w:w="846" w:type="dxa"/>
          </w:tcPr>
          <w:p w14:paraId="4CF2BCEA" w14:textId="419502CC" w:rsidR="00EE033C" w:rsidRPr="00B80EC1" w:rsidRDefault="00EE033C" w:rsidP="00EE033C">
            <w:pPr>
              <w:rPr>
                <w:rFonts w:ascii="Arial Narrow" w:hAnsi="Arial Narrow"/>
                <w:b/>
                <w:sz w:val="20"/>
              </w:rPr>
            </w:pPr>
            <w:proofErr w:type="spellStart"/>
            <w:r w:rsidRPr="00B80EC1">
              <w:rPr>
                <w:rFonts w:ascii="Arial Narrow" w:hAnsi="Arial Narrow"/>
                <w:b/>
                <w:sz w:val="20"/>
              </w:rPr>
              <w:t>wk</w:t>
            </w:r>
            <w:proofErr w:type="spellEnd"/>
            <w:r w:rsidRPr="00B80EC1">
              <w:rPr>
                <w:rFonts w:ascii="Arial Narrow" w:hAnsi="Arial Narrow"/>
                <w:b/>
                <w:sz w:val="20"/>
              </w:rPr>
              <w:t xml:space="preserve"> 27</w:t>
            </w:r>
          </w:p>
          <w:p w14:paraId="6E5DA6E8" w14:textId="18419FFF" w:rsidR="00EE033C" w:rsidRPr="001C7DC0" w:rsidRDefault="00EE033C" w:rsidP="00EE033C">
            <w:pPr>
              <w:rPr>
                <w:rFonts w:ascii="Arial Narrow" w:hAnsi="Arial Narrow"/>
                <w:b/>
              </w:rPr>
            </w:pPr>
            <w:r w:rsidRPr="00B80EC1">
              <w:rPr>
                <w:rFonts w:ascii="Arial Narrow" w:hAnsi="Arial Narrow"/>
                <w:sz w:val="20"/>
              </w:rPr>
              <w:t>4-7 t/m  8-7</w:t>
            </w:r>
            <w:r>
              <w:rPr>
                <w:rFonts w:ascii="Arial Narrow" w:hAnsi="Arial Narrow"/>
              </w:rPr>
              <w:t xml:space="preserve"> </w:t>
            </w:r>
          </w:p>
        </w:tc>
        <w:tc>
          <w:tcPr>
            <w:tcW w:w="4327" w:type="dxa"/>
          </w:tcPr>
          <w:p w14:paraId="19D904B3" w14:textId="3A137968" w:rsidR="00EE033C" w:rsidRPr="00FD5423" w:rsidRDefault="00EE033C" w:rsidP="00EE033C">
            <w:pPr>
              <w:rPr>
                <w:rFonts w:ascii="Arial Narrow" w:hAnsi="Arial Narrow"/>
                <w:b/>
                <w:bCs/>
                <w:i/>
                <w:iCs/>
              </w:rPr>
            </w:pPr>
            <w:r>
              <w:rPr>
                <w:rFonts w:ascii="Arial Narrow" w:hAnsi="Arial Narrow"/>
                <w:b/>
                <w:i/>
                <w:sz w:val="20"/>
              </w:rPr>
              <w:t>Voorbereiding voor de toets</w:t>
            </w:r>
          </w:p>
        </w:tc>
        <w:tc>
          <w:tcPr>
            <w:tcW w:w="5167" w:type="dxa"/>
          </w:tcPr>
          <w:p w14:paraId="35960897" w14:textId="18255BEE" w:rsidR="00EE033C" w:rsidRPr="001C7DC0" w:rsidRDefault="00EE033C" w:rsidP="00EE033C">
            <w:pPr>
              <w:rPr>
                <w:rFonts w:ascii="Arial Narrow" w:hAnsi="Arial Narrow"/>
              </w:rPr>
            </w:pPr>
            <w:r>
              <w:rPr>
                <w:rFonts w:ascii="Arial Narrow" w:hAnsi="Arial Narrow"/>
              </w:rPr>
              <w:t>Voorbereiding voor de toets</w:t>
            </w: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EE033C" w:rsidRPr="00B17711" w14:paraId="1135EE0D" w14:textId="77777777" w:rsidTr="00EE033C">
        <w:tc>
          <w:tcPr>
            <w:tcW w:w="779" w:type="dxa"/>
          </w:tcPr>
          <w:p w14:paraId="527EF43C" w14:textId="7DA0AB3A" w:rsidR="00EE033C" w:rsidRPr="00B80EC1" w:rsidRDefault="00EE033C" w:rsidP="00EE033C">
            <w:pPr>
              <w:rPr>
                <w:rFonts w:ascii="Arial Narrow" w:hAnsi="Arial Narrow"/>
                <w:b/>
                <w:i/>
                <w:sz w:val="20"/>
              </w:rPr>
            </w:pPr>
            <w:proofErr w:type="spellStart"/>
            <w:r w:rsidRPr="00B80EC1">
              <w:rPr>
                <w:rFonts w:ascii="Arial Narrow" w:hAnsi="Arial Narrow"/>
                <w:b/>
                <w:i/>
                <w:sz w:val="20"/>
              </w:rPr>
              <w:t>wk</w:t>
            </w:r>
            <w:proofErr w:type="spellEnd"/>
            <w:r w:rsidRPr="00B80EC1">
              <w:rPr>
                <w:rFonts w:ascii="Arial Narrow" w:hAnsi="Arial Narrow"/>
                <w:b/>
                <w:i/>
                <w:sz w:val="20"/>
              </w:rPr>
              <w:t xml:space="preserve"> 28 Trap 4/</w:t>
            </w:r>
          </w:p>
          <w:p w14:paraId="37EB2E36" w14:textId="7AF7D4AB" w:rsidR="00EE033C" w:rsidRPr="00B80EC1" w:rsidRDefault="00EE033C" w:rsidP="00EE033C">
            <w:pPr>
              <w:jc w:val="center"/>
              <w:rPr>
                <w:rFonts w:ascii="Arial Narrow" w:hAnsi="Arial Narrow"/>
                <w:b/>
                <w:i/>
                <w:sz w:val="20"/>
              </w:rPr>
            </w:pPr>
            <w:r w:rsidRPr="00B80EC1">
              <w:rPr>
                <w:rFonts w:ascii="Arial Narrow" w:hAnsi="Arial Narrow"/>
                <w:b/>
                <w:i/>
                <w:sz w:val="20"/>
              </w:rPr>
              <w:t>Periode</w:t>
            </w:r>
          </w:p>
          <w:p w14:paraId="6B6C763D" w14:textId="02A947E7" w:rsidR="00EE033C" w:rsidRPr="001C7DC0" w:rsidRDefault="00EE033C" w:rsidP="00EE033C">
            <w:pPr>
              <w:jc w:val="center"/>
              <w:rPr>
                <w:rFonts w:ascii="Arial Narrow" w:hAnsi="Arial Narrow"/>
                <w:b/>
                <w:i/>
              </w:rPr>
            </w:pPr>
            <w:r w:rsidRPr="00B80EC1">
              <w:rPr>
                <w:rFonts w:ascii="Arial Narrow" w:hAnsi="Arial Narrow"/>
                <w:b/>
                <w:i/>
                <w:sz w:val="20"/>
              </w:rPr>
              <w:t>4</w:t>
            </w:r>
          </w:p>
        </w:tc>
        <w:tc>
          <w:tcPr>
            <w:tcW w:w="4394" w:type="dxa"/>
          </w:tcPr>
          <w:p w14:paraId="3B00F733" w14:textId="40D21A11" w:rsidR="00EE033C" w:rsidRPr="001C7DC0" w:rsidRDefault="00EE033C" w:rsidP="00EE033C">
            <w:pPr>
              <w:rPr>
                <w:rFonts w:ascii="Arial Narrow" w:hAnsi="Arial Narrow"/>
                <w:i/>
              </w:rPr>
            </w:pPr>
            <w:r>
              <w:rPr>
                <w:rFonts w:ascii="Arial Narrow" w:hAnsi="Arial Narrow"/>
              </w:rPr>
              <w:t>Stofomschrijving: lesboek ethiek + opdrachten op de website</w:t>
            </w:r>
          </w:p>
        </w:tc>
        <w:tc>
          <w:tcPr>
            <w:tcW w:w="5171" w:type="dxa"/>
          </w:tcPr>
          <w:p w14:paraId="1FAFF19D" w14:textId="77777777" w:rsidR="00EE033C" w:rsidRDefault="00EE033C" w:rsidP="00EE033C">
            <w:pPr>
              <w:rPr>
                <w:rFonts w:ascii="Arial Narrow" w:hAnsi="Arial Narrow"/>
              </w:rPr>
            </w:pPr>
            <w:r>
              <w:rPr>
                <w:rFonts w:ascii="Arial Narrow" w:hAnsi="Arial Narrow"/>
              </w:rPr>
              <w:t>Duur van de toets: 50 minuten</w:t>
            </w:r>
          </w:p>
          <w:p w14:paraId="3BD4C843" w14:textId="77777777" w:rsidR="00EE033C" w:rsidRDefault="00EE033C" w:rsidP="00EE033C">
            <w:pPr>
              <w:rPr>
                <w:rFonts w:ascii="Arial Narrow" w:hAnsi="Arial Narrow"/>
              </w:rPr>
            </w:pPr>
            <w:r>
              <w:rPr>
                <w:rFonts w:ascii="Arial Narrow" w:hAnsi="Arial Narrow"/>
              </w:rPr>
              <w:t>Toets</w:t>
            </w:r>
          </w:p>
          <w:p w14:paraId="06D414FD" w14:textId="517C2F35" w:rsidR="00EE033C" w:rsidRPr="001C7DC0" w:rsidRDefault="00EE033C" w:rsidP="00EE033C">
            <w:pPr>
              <w:rPr>
                <w:rFonts w:ascii="Arial Narrow" w:hAnsi="Arial Narrow"/>
                <w:i/>
              </w:rPr>
            </w:pPr>
            <w:r>
              <w:rPr>
                <w:rFonts w:ascii="Arial Narrow" w:hAnsi="Arial Narrow"/>
              </w:rPr>
              <w:t>Gewicht: 5</w:t>
            </w:r>
          </w:p>
        </w:tc>
      </w:tr>
    </w:tbl>
    <w:p w14:paraId="5CFA2EC7" w14:textId="77777777" w:rsidR="00AC01A9" w:rsidRPr="00B17711" w:rsidRDefault="00AC01A9">
      <w:pPr>
        <w:rPr>
          <w:rFonts w:ascii="Arial Narrow" w:hAnsi="Arial Narrow"/>
        </w:rPr>
      </w:pPr>
    </w:p>
    <w:sectPr w:rsidR="00AC01A9" w:rsidRPr="00B17711" w:rsidSect="00E1767C">
      <w:footerReference w:type="even" r:id="rId15"/>
      <w:footerReference w:type="default" r:id="rId16"/>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CE91" w14:textId="77777777" w:rsidR="0016329F" w:rsidRDefault="0016329F">
      <w:r>
        <w:separator/>
      </w:r>
    </w:p>
  </w:endnote>
  <w:endnote w:type="continuationSeparator" w:id="0">
    <w:p w14:paraId="5A35C8B0" w14:textId="77777777" w:rsidR="0016329F" w:rsidRDefault="0016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21EE" w14:textId="77777777" w:rsidR="0016329F" w:rsidRDefault="0016329F">
      <w:r>
        <w:separator/>
      </w:r>
    </w:p>
  </w:footnote>
  <w:footnote w:type="continuationSeparator" w:id="0">
    <w:p w14:paraId="6EC21EAA" w14:textId="77777777" w:rsidR="0016329F" w:rsidRDefault="00163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F0D30"/>
    <w:rsid w:val="000F4511"/>
    <w:rsid w:val="00100939"/>
    <w:rsid w:val="00106F22"/>
    <w:rsid w:val="0011128A"/>
    <w:rsid w:val="0013446A"/>
    <w:rsid w:val="00140502"/>
    <w:rsid w:val="00152756"/>
    <w:rsid w:val="0016329F"/>
    <w:rsid w:val="00183120"/>
    <w:rsid w:val="001A1B73"/>
    <w:rsid w:val="001B07B6"/>
    <w:rsid w:val="001C7DC0"/>
    <w:rsid w:val="001D0C50"/>
    <w:rsid w:val="001D1913"/>
    <w:rsid w:val="001D77D3"/>
    <w:rsid w:val="001E6832"/>
    <w:rsid w:val="00220083"/>
    <w:rsid w:val="00227C46"/>
    <w:rsid w:val="00254B0E"/>
    <w:rsid w:val="00257F92"/>
    <w:rsid w:val="002839E6"/>
    <w:rsid w:val="0029693F"/>
    <w:rsid w:val="003338A2"/>
    <w:rsid w:val="003729D3"/>
    <w:rsid w:val="00373849"/>
    <w:rsid w:val="00375B98"/>
    <w:rsid w:val="003766BA"/>
    <w:rsid w:val="00383931"/>
    <w:rsid w:val="003A0157"/>
    <w:rsid w:val="003B7CF8"/>
    <w:rsid w:val="003C3F8C"/>
    <w:rsid w:val="003D6351"/>
    <w:rsid w:val="003E6E66"/>
    <w:rsid w:val="003F7868"/>
    <w:rsid w:val="00433766"/>
    <w:rsid w:val="00453CE0"/>
    <w:rsid w:val="004853DC"/>
    <w:rsid w:val="004B46E6"/>
    <w:rsid w:val="004D5DC8"/>
    <w:rsid w:val="005309C6"/>
    <w:rsid w:val="00536866"/>
    <w:rsid w:val="00557C9C"/>
    <w:rsid w:val="00570321"/>
    <w:rsid w:val="005719F1"/>
    <w:rsid w:val="00590600"/>
    <w:rsid w:val="005A4C3F"/>
    <w:rsid w:val="005B02E1"/>
    <w:rsid w:val="005B3B98"/>
    <w:rsid w:val="005E43D0"/>
    <w:rsid w:val="005E5D9A"/>
    <w:rsid w:val="00601FC3"/>
    <w:rsid w:val="00615EAF"/>
    <w:rsid w:val="00617505"/>
    <w:rsid w:val="00620CEB"/>
    <w:rsid w:val="00642F2C"/>
    <w:rsid w:val="006763E4"/>
    <w:rsid w:val="00684E41"/>
    <w:rsid w:val="00692E81"/>
    <w:rsid w:val="006934EA"/>
    <w:rsid w:val="006A15DE"/>
    <w:rsid w:val="006D5B51"/>
    <w:rsid w:val="0072276F"/>
    <w:rsid w:val="00724E16"/>
    <w:rsid w:val="007411C1"/>
    <w:rsid w:val="007508E8"/>
    <w:rsid w:val="00751B66"/>
    <w:rsid w:val="00756E53"/>
    <w:rsid w:val="007575EC"/>
    <w:rsid w:val="007B23E2"/>
    <w:rsid w:val="007D23F3"/>
    <w:rsid w:val="007D3713"/>
    <w:rsid w:val="007E6923"/>
    <w:rsid w:val="007E76BC"/>
    <w:rsid w:val="007F5A0C"/>
    <w:rsid w:val="008171EF"/>
    <w:rsid w:val="0085412B"/>
    <w:rsid w:val="00854582"/>
    <w:rsid w:val="008659D0"/>
    <w:rsid w:val="00892BC6"/>
    <w:rsid w:val="008A0D7C"/>
    <w:rsid w:val="008A39ED"/>
    <w:rsid w:val="008B2287"/>
    <w:rsid w:val="008B38DE"/>
    <w:rsid w:val="008B513D"/>
    <w:rsid w:val="008E3C2A"/>
    <w:rsid w:val="008F1717"/>
    <w:rsid w:val="00900CE8"/>
    <w:rsid w:val="009022BC"/>
    <w:rsid w:val="0092461A"/>
    <w:rsid w:val="0094404B"/>
    <w:rsid w:val="0094520C"/>
    <w:rsid w:val="0095275A"/>
    <w:rsid w:val="00971E0B"/>
    <w:rsid w:val="009D4F0C"/>
    <w:rsid w:val="00A35904"/>
    <w:rsid w:val="00A63329"/>
    <w:rsid w:val="00AB0C27"/>
    <w:rsid w:val="00AB2C24"/>
    <w:rsid w:val="00AC01A9"/>
    <w:rsid w:val="00AC551A"/>
    <w:rsid w:val="00B049D7"/>
    <w:rsid w:val="00B17711"/>
    <w:rsid w:val="00B2112D"/>
    <w:rsid w:val="00B600C1"/>
    <w:rsid w:val="00B64687"/>
    <w:rsid w:val="00B64813"/>
    <w:rsid w:val="00B70A46"/>
    <w:rsid w:val="00B76781"/>
    <w:rsid w:val="00B80EC1"/>
    <w:rsid w:val="00B96311"/>
    <w:rsid w:val="00BB696C"/>
    <w:rsid w:val="00C107E8"/>
    <w:rsid w:val="00C31E59"/>
    <w:rsid w:val="00C45875"/>
    <w:rsid w:val="00C53364"/>
    <w:rsid w:val="00C61058"/>
    <w:rsid w:val="00C632A5"/>
    <w:rsid w:val="00C820FC"/>
    <w:rsid w:val="00C93BB1"/>
    <w:rsid w:val="00CC3998"/>
    <w:rsid w:val="00CC409E"/>
    <w:rsid w:val="00D143FA"/>
    <w:rsid w:val="00D24B0F"/>
    <w:rsid w:val="00D42575"/>
    <w:rsid w:val="00D64506"/>
    <w:rsid w:val="00DE6A72"/>
    <w:rsid w:val="00DF0584"/>
    <w:rsid w:val="00E009F6"/>
    <w:rsid w:val="00E1398D"/>
    <w:rsid w:val="00E16F69"/>
    <w:rsid w:val="00E1767C"/>
    <w:rsid w:val="00E23AF7"/>
    <w:rsid w:val="00E53CE2"/>
    <w:rsid w:val="00E640CD"/>
    <w:rsid w:val="00EC16DF"/>
    <w:rsid w:val="00EE033C"/>
    <w:rsid w:val="00F001C7"/>
    <w:rsid w:val="00F407EE"/>
    <w:rsid w:val="00F51708"/>
    <w:rsid w:val="00F90614"/>
    <w:rsid w:val="00FC41BB"/>
    <w:rsid w:val="00FD5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semiHidden/>
    <w:unhideWhenUsed/>
    <w:rsid w:val="00EE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8vB6SJh_V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ELKbtFljuc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OBE50_tfAIA"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4.xml><?xml version="1.0" encoding="utf-8"?>
<ds:datastoreItem xmlns:ds="http://schemas.openxmlformats.org/officeDocument/2006/customXml" ds:itemID="{239D98DD-DA9C-4957-B52D-0628B20F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2021-07-02T08:41:00Z</cp:lastPrinted>
  <dcterms:created xsi:type="dcterms:W3CDTF">2022-03-27T10:58:00Z</dcterms:created>
  <dcterms:modified xsi:type="dcterms:W3CDTF">2022-03-27T10:58:00Z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