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1868D3C3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F5308B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0792F1F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F5308B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vAlign w:val="center"/>
          </w:tcPr>
          <w:p w14:paraId="45286FBB" w14:textId="4EBD07F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F1E5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FF453D">
              <w:rPr>
                <w:rFonts w:ascii="Arial Narrow" w:hAnsi="Arial Narrow"/>
                <w:b/>
              </w:rPr>
              <w:t>3</w:t>
            </w:r>
            <w:r w:rsidR="00477CF8">
              <w:rPr>
                <w:rFonts w:ascii="Arial Narrow" w:hAnsi="Arial Narrow"/>
                <w:b/>
              </w:rPr>
              <w:t>-202</w:t>
            </w:r>
            <w:r w:rsidR="00FF453D">
              <w:rPr>
                <w:rFonts w:ascii="Arial Narrow" w:hAnsi="Arial Narrow"/>
                <w:b/>
              </w:rPr>
              <w:t>4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264A7F2C" w:rsidR="003E6E66" w:rsidRPr="00C45875" w:rsidRDefault="004B46E6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 xml:space="preserve">Geef hier </w:t>
            </w:r>
            <w:r w:rsidR="003E6E66" w:rsidRPr="00C45875">
              <w:rPr>
                <w:rFonts w:ascii="Arial Narrow" w:hAnsi="Arial Narrow"/>
                <w:sz w:val="20"/>
              </w:rPr>
              <w:t>aanwijzingen voor hoe de leerling deze periode met je vak moet omgaan: tips voor studeren, bijhouden van de stof, herhalen, voorbereiden op de traptoets, etc</w:t>
            </w:r>
            <w:r w:rsidR="007575EC" w:rsidRPr="00C45875">
              <w:rPr>
                <w:rFonts w:ascii="Arial Narrow" w:hAnsi="Arial Narrow"/>
                <w:sz w:val="20"/>
              </w:rPr>
              <w:t xml:space="preserve">. </w:t>
            </w:r>
            <w:r w:rsidR="0094404B" w:rsidRPr="00C45875">
              <w:rPr>
                <w:rFonts w:ascii="Arial Narrow" w:hAnsi="Arial Narrow"/>
                <w:sz w:val="20"/>
              </w:rPr>
              <w:t xml:space="preserve">Formuleer de aanwijzingen zo concreet en positief mogelijk.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Wat</w:t>
            </w:r>
            <w:r w:rsidR="0094404B" w:rsidRPr="00C45875">
              <w:rPr>
                <w:rFonts w:ascii="Arial Narrow" w:hAnsi="Arial Narrow"/>
                <w:sz w:val="20"/>
              </w:rPr>
              <w:t xml:space="preserve"> moet de leerling</w:t>
            </w:r>
            <w:r w:rsidR="007575EC" w:rsidRPr="00C45875">
              <w:rPr>
                <w:rFonts w:ascii="Arial Narrow" w:hAnsi="Arial Narrow"/>
                <w:sz w:val="20"/>
              </w:rPr>
              <w:t xml:space="preserve"> bereiken,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wanneer</w:t>
            </w:r>
            <w:r w:rsidR="0094404B" w:rsidRPr="00C45875">
              <w:rPr>
                <w:rFonts w:ascii="Arial Narrow" w:hAnsi="Arial Narrow"/>
                <w:sz w:val="20"/>
              </w:rPr>
              <w:t xml:space="preserve">,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 xml:space="preserve">waar, hoe </w:t>
            </w:r>
            <w:r w:rsidR="0094404B" w:rsidRPr="00C45875">
              <w:rPr>
                <w:rFonts w:ascii="Arial Narrow" w:hAnsi="Arial Narrow"/>
                <w:sz w:val="20"/>
              </w:rPr>
              <w:t xml:space="preserve">en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met wie</w:t>
            </w:r>
            <w:r w:rsidR="007575EC" w:rsidRPr="00C45875">
              <w:rPr>
                <w:rFonts w:ascii="Arial Narrow" w:hAnsi="Arial Narrow"/>
                <w:b/>
                <w:sz w:val="20"/>
              </w:rPr>
              <w:t>?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29526E9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>Inleverdata van deze periode (</w:t>
            </w:r>
            <w:r w:rsidRPr="00C45875">
              <w:rPr>
                <w:rFonts w:ascii="Arial Narrow" w:hAnsi="Arial Narrow"/>
                <w:b/>
                <w:sz w:val="20"/>
              </w:rPr>
              <w:t>niet in de week voor de trap</w:t>
            </w:r>
            <w:r w:rsidR="00D64506" w:rsidRPr="00C45875">
              <w:rPr>
                <w:rFonts w:ascii="Arial Narrow" w:hAnsi="Arial Narrow"/>
                <w:b/>
                <w:sz w:val="20"/>
              </w:rPr>
              <w:t>!!!!</w:t>
            </w:r>
            <w:r w:rsidRPr="00C45875">
              <w:rPr>
                <w:rFonts w:ascii="Arial Narrow" w:hAnsi="Arial Narrow"/>
                <w:sz w:val="20"/>
              </w:rPr>
              <w:t>):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400BF488" w:rsidR="007508E8" w:rsidRPr="00971E0B" w:rsidRDefault="00F9061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</w:t>
            </w:r>
            <w:r w:rsidR="001D1913" w:rsidRPr="00971E0B">
              <w:rPr>
                <w:rFonts w:ascii="Arial Narrow" w:hAnsi="Arial Narrow"/>
                <w:b/>
                <w:sz w:val="20"/>
              </w:rPr>
              <w:t>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3F1E5E">
              <w:rPr>
                <w:rFonts w:ascii="Arial Narrow" w:hAnsi="Arial Narrow"/>
                <w:b/>
                <w:sz w:val="20"/>
              </w:rPr>
              <w:t>46</w:t>
            </w:r>
            <w:r w:rsidR="001D1913"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83502F" w14:textId="77777777" w:rsidR="003D6351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</w:t>
            </w:r>
            <w:r w:rsidR="00CC5FD5">
              <w:rPr>
                <w:rFonts w:ascii="Arial Narrow" w:hAnsi="Arial Narrow"/>
                <w:bCs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11</w:t>
            </w:r>
            <w:r w:rsidR="00FD5423"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6D847278" w:rsidR="003F1E5E" w:rsidRPr="003F1E5E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</w:t>
            </w:r>
          </w:p>
        </w:tc>
        <w:tc>
          <w:tcPr>
            <w:tcW w:w="4327" w:type="dxa"/>
          </w:tcPr>
          <w:p w14:paraId="0A2955A6" w14:textId="77777777" w:rsidR="00724E16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Definitie van sociale filosofie</w:t>
            </w:r>
          </w:p>
          <w:p w14:paraId="470CCCD6" w14:textId="517B2B00" w:rsidR="00F5308B" w:rsidRPr="001C7DC0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Thomas </w:t>
            </w:r>
            <w:proofErr w:type="spellStart"/>
            <w:r>
              <w:rPr>
                <w:rFonts w:ascii="Arial Narrow" w:hAnsi="Arial Narrow"/>
              </w:rPr>
              <w:t>More’s</w:t>
            </w:r>
            <w:proofErr w:type="spellEnd"/>
            <w:r>
              <w:rPr>
                <w:rFonts w:ascii="Arial Narrow" w:hAnsi="Arial Narrow"/>
              </w:rPr>
              <w:t xml:space="preserve"> Utopie</w:t>
            </w:r>
          </w:p>
        </w:tc>
        <w:tc>
          <w:tcPr>
            <w:tcW w:w="5167" w:type="dxa"/>
          </w:tcPr>
          <w:p w14:paraId="511B1345" w14:textId="3321DAD4" w:rsidR="00724E16" w:rsidRPr="001C7DC0" w:rsidRDefault="00F5308B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Wat is sociale filosofie</w:t>
            </w:r>
          </w:p>
        </w:tc>
      </w:tr>
      <w:tr w:rsidR="00AC01A9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4F3A2294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3F1E5E"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679B39C" w:rsidR="00AC01A9" w:rsidRPr="00971E0B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</w:t>
            </w:r>
            <w:r w:rsidR="00FD5423" w:rsidRPr="00971E0B">
              <w:rPr>
                <w:rFonts w:ascii="Arial Narrow" w:hAnsi="Arial Narrow"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678A2B59" w14:textId="39242CA6" w:rsidR="00AC01A9" w:rsidRPr="001C7DC0" w:rsidRDefault="003F1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24-11</w:t>
            </w:r>
          </w:p>
        </w:tc>
        <w:tc>
          <w:tcPr>
            <w:tcW w:w="4327" w:type="dxa"/>
          </w:tcPr>
          <w:p w14:paraId="24382A9B" w14:textId="77777777" w:rsidR="00F5308B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Aristoteles, </w:t>
            </w:r>
            <w:proofErr w:type="spellStart"/>
            <w:r>
              <w:rPr>
                <w:rFonts w:ascii="Arial Narrow" w:hAnsi="Arial Narrow"/>
              </w:rPr>
              <w:t>zoön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politikon</w:t>
            </w:r>
            <w:proofErr w:type="spellEnd"/>
          </w:p>
          <w:p w14:paraId="5C4DD0A8" w14:textId="77777777" w:rsidR="00F5308B" w:rsidRDefault="00F5308B" w:rsidP="00557C9C">
            <w:pPr>
              <w:rPr>
                <w:rFonts w:ascii="Arial Narrow" w:hAnsi="Arial Narrow"/>
                <w:lang w:val="en-US"/>
              </w:rPr>
            </w:pPr>
            <w:r w:rsidRPr="00F5308B">
              <w:rPr>
                <w:rFonts w:ascii="Arial Narrow" w:hAnsi="Arial Narrow"/>
                <w:lang w:val="en-US"/>
              </w:rPr>
              <w:t xml:space="preserve">Hannah Arendt (vita </w:t>
            </w:r>
            <w:proofErr w:type="spellStart"/>
            <w:r w:rsidRPr="00F5308B">
              <w:rPr>
                <w:rFonts w:ascii="Arial Narrow" w:hAnsi="Arial Narrow"/>
                <w:lang w:val="en-US"/>
              </w:rPr>
              <w:t>activa</w:t>
            </w:r>
            <w:proofErr w:type="spellEnd"/>
            <w:r w:rsidRPr="00F5308B">
              <w:rPr>
                <w:rFonts w:ascii="Arial Narrow" w:hAnsi="Arial Narrow"/>
                <w:lang w:val="en-US"/>
              </w:rPr>
              <w:t xml:space="preserve"> / v</w:t>
            </w:r>
            <w:r>
              <w:rPr>
                <w:rFonts w:ascii="Arial Narrow" w:hAnsi="Arial Narrow"/>
                <w:lang w:val="en-US"/>
              </w:rPr>
              <w:t xml:space="preserve">ita </w:t>
            </w:r>
            <w:proofErr w:type="spellStart"/>
            <w:r>
              <w:rPr>
                <w:rFonts w:ascii="Arial Narrow" w:hAnsi="Arial Narrow"/>
                <w:lang w:val="en-US"/>
              </w:rPr>
              <w:t>comtemplativa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14:paraId="6581BAFF" w14:textId="73747B7C" w:rsidR="00F5308B" w:rsidRPr="00F5308B" w:rsidRDefault="00F5308B" w:rsidP="00557C9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Banaliteit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het </w:t>
            </w:r>
            <w:proofErr w:type="spellStart"/>
            <w:r>
              <w:rPr>
                <w:rFonts w:ascii="Arial Narrow" w:hAnsi="Arial Narrow"/>
                <w:lang w:val="en-US"/>
              </w:rPr>
              <w:t>kwaad</w:t>
            </w:r>
            <w:proofErr w:type="spellEnd"/>
          </w:p>
        </w:tc>
        <w:tc>
          <w:tcPr>
            <w:tcW w:w="5167" w:type="dxa"/>
          </w:tcPr>
          <w:p w14:paraId="3CEFC1A5" w14:textId="032CA586" w:rsidR="00AC01A9" w:rsidRPr="001C7DC0" w:rsidRDefault="00F5308B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Taal en het sociale</w:t>
            </w:r>
          </w:p>
        </w:tc>
      </w:tr>
      <w:tr w:rsidR="00AC01A9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136BFB43" w:rsidR="00AC01A9" w:rsidRPr="00FD5423" w:rsidRDefault="001D1913" w:rsidP="00220083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 w:rsidR="003F488B">
              <w:rPr>
                <w:rFonts w:ascii="Arial Narrow" w:hAnsi="Arial Narrow"/>
                <w:b/>
                <w:sz w:val="20"/>
              </w:rPr>
              <w:t>48</w:t>
            </w:r>
            <w:r w:rsidR="00C51B5D">
              <w:rPr>
                <w:rFonts w:ascii="Arial Narrow" w:hAnsi="Arial Narrow"/>
                <w:b/>
                <w:sz w:val="20"/>
              </w:rPr>
              <w:br/>
            </w:r>
            <w:r w:rsidR="0029667C">
              <w:rPr>
                <w:rFonts w:ascii="Arial Narrow" w:hAnsi="Arial Narrow"/>
                <w:bCs/>
                <w:sz w:val="20"/>
              </w:rPr>
              <w:t>27-11</w:t>
            </w:r>
            <w:r w:rsidR="00566400"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 w:rsidR="0029667C">
              <w:rPr>
                <w:rFonts w:ascii="Arial Narrow" w:hAnsi="Arial Narrow"/>
                <w:bCs/>
                <w:sz w:val="20"/>
              </w:rPr>
              <w:t>30-11</w:t>
            </w:r>
            <w:r w:rsidR="0056640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5CFF98A0" w14:textId="77777777" w:rsidR="000E1B33" w:rsidRDefault="00F5308B" w:rsidP="0056640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Plato, </w:t>
            </w:r>
            <w:proofErr w:type="spellStart"/>
            <w:r>
              <w:rPr>
                <w:rFonts w:ascii="Arial Narrow" w:hAnsi="Arial Narrow"/>
                <w:b/>
                <w:bCs/>
              </w:rPr>
              <w:t>politeia</w:t>
            </w:r>
            <w:proofErr w:type="spellEnd"/>
          </w:p>
          <w:p w14:paraId="30FCA248" w14:textId="77777777" w:rsidR="00F5308B" w:rsidRDefault="00F5308B" w:rsidP="0056640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Maslow</w:t>
            </w:r>
          </w:p>
          <w:p w14:paraId="619CACC0" w14:textId="77777777" w:rsidR="00F5308B" w:rsidRDefault="00F5308B" w:rsidP="0056640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Isaiah Berlin (positieve en negatieve vrijheid)</w:t>
            </w:r>
          </w:p>
          <w:p w14:paraId="7D836003" w14:textId="411532D2" w:rsidR="00F5308B" w:rsidRPr="003F7868" w:rsidRDefault="00F5308B" w:rsidP="0056640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Nietzsche (</w:t>
            </w:r>
            <w:proofErr w:type="spellStart"/>
            <w:r>
              <w:rPr>
                <w:rFonts w:ascii="Arial Narrow" w:hAnsi="Arial Narrow"/>
                <w:b/>
                <w:bCs/>
              </w:rPr>
              <w:t>onttovering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5167" w:type="dxa"/>
          </w:tcPr>
          <w:p w14:paraId="34075F6E" w14:textId="663B30BB" w:rsidR="00AC01A9" w:rsidRPr="001C7DC0" w:rsidRDefault="00F5308B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Taal en het sociale </w:t>
            </w:r>
          </w:p>
        </w:tc>
      </w:tr>
      <w:tr w:rsidR="00AC01A9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4B386174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142375">
              <w:rPr>
                <w:rFonts w:ascii="Arial Narrow" w:hAnsi="Arial Narrow"/>
                <w:b/>
                <w:sz w:val="20"/>
              </w:rPr>
              <w:t>49</w:t>
            </w:r>
          </w:p>
          <w:p w14:paraId="68A33385" w14:textId="2079FAA7" w:rsidR="003F7868" w:rsidRPr="000E1B33" w:rsidRDefault="00142375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4-12</w:t>
            </w:r>
            <w:r w:rsidR="00B01D2C">
              <w:rPr>
                <w:rFonts w:ascii="Arial Narrow" w:hAnsi="Arial Narrow"/>
                <w:bCs/>
                <w:sz w:val="20"/>
              </w:rPr>
              <w:t xml:space="preserve"> </w:t>
            </w:r>
            <w:r w:rsidR="003F7868"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8-12</w:t>
            </w:r>
          </w:p>
        </w:tc>
        <w:tc>
          <w:tcPr>
            <w:tcW w:w="4327" w:type="dxa"/>
          </w:tcPr>
          <w:p w14:paraId="43B17D0B" w14:textId="77777777" w:rsidR="000E1B33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Anarchisme</w:t>
            </w:r>
          </w:p>
          <w:p w14:paraId="6D0B48BB" w14:textId="77777777" w:rsidR="00F5308B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Particularisme</w:t>
            </w:r>
          </w:p>
          <w:p w14:paraId="09DE6C25" w14:textId="77777777" w:rsidR="00F5308B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Marx</w:t>
            </w:r>
          </w:p>
          <w:p w14:paraId="1D4B0ADE" w14:textId="77777777" w:rsidR="00F5308B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Hegel</w:t>
            </w:r>
          </w:p>
          <w:p w14:paraId="518E2F26" w14:textId="77777777" w:rsidR="00F5308B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Adam Smith</w:t>
            </w:r>
          </w:p>
          <w:p w14:paraId="407A1605" w14:textId="4216EBF2" w:rsidR="00F5308B" w:rsidRPr="000E1B33" w:rsidRDefault="00F5308B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Rousseau</w:t>
            </w:r>
          </w:p>
        </w:tc>
        <w:tc>
          <w:tcPr>
            <w:tcW w:w="5167" w:type="dxa"/>
          </w:tcPr>
          <w:p w14:paraId="1D22B985" w14:textId="13089A82" w:rsidR="00AC01A9" w:rsidRPr="001C7DC0" w:rsidRDefault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staat en het sociaal contract</w:t>
            </w:r>
          </w:p>
        </w:tc>
      </w:tr>
      <w:tr w:rsidR="00F5308B" w:rsidRPr="001C7DC0" w14:paraId="5AD6CA66" w14:textId="77777777" w:rsidTr="00EF7378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9E39495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3FD88C64" w:rsidR="00F5308B" w:rsidRPr="001C7DC0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11-12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15-12</w:t>
            </w:r>
          </w:p>
        </w:tc>
        <w:tc>
          <w:tcPr>
            <w:tcW w:w="4327" w:type="dxa"/>
          </w:tcPr>
          <w:p w14:paraId="18B11B7E" w14:textId="77777777" w:rsidR="00F5308B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Anarchisme</w:t>
            </w:r>
          </w:p>
          <w:p w14:paraId="5D786872" w14:textId="77777777" w:rsidR="00F5308B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Particularisme</w:t>
            </w:r>
          </w:p>
          <w:p w14:paraId="6F4BB5AD" w14:textId="77777777" w:rsidR="00F5308B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Marx</w:t>
            </w:r>
          </w:p>
          <w:p w14:paraId="4685AD00" w14:textId="77777777" w:rsidR="00F5308B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Hegel</w:t>
            </w:r>
          </w:p>
          <w:p w14:paraId="114ABC48" w14:textId="77777777" w:rsidR="00F5308B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Adam Smith</w:t>
            </w:r>
          </w:p>
          <w:p w14:paraId="12616F3C" w14:textId="7B25E37B" w:rsidR="00F5308B" w:rsidRPr="008D464D" w:rsidRDefault="00F5308B" w:rsidP="00F5308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Rousseau</w:t>
            </w:r>
          </w:p>
        </w:tc>
        <w:tc>
          <w:tcPr>
            <w:tcW w:w="5167" w:type="dxa"/>
          </w:tcPr>
          <w:p w14:paraId="3EF51296" w14:textId="7794D0E7" w:rsidR="00F5308B" w:rsidRPr="001C7DC0" w:rsidRDefault="00F5308B" w:rsidP="00F530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staat en het sociaal contract</w:t>
            </w:r>
          </w:p>
        </w:tc>
      </w:tr>
      <w:tr w:rsidR="00F5308B" w:rsidRPr="001C7DC0" w14:paraId="25F49623" w14:textId="77777777" w:rsidTr="00EF7378">
        <w:trPr>
          <w:cantSplit/>
        </w:trPr>
        <w:tc>
          <w:tcPr>
            <w:tcW w:w="846" w:type="dxa"/>
          </w:tcPr>
          <w:p w14:paraId="47371CCF" w14:textId="02FF3B6A" w:rsidR="00F5308B" w:rsidRPr="00971E0B" w:rsidRDefault="00F5308B" w:rsidP="00F5308B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18-12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22-12</w:t>
            </w:r>
          </w:p>
        </w:tc>
        <w:tc>
          <w:tcPr>
            <w:tcW w:w="4327" w:type="dxa"/>
            <w:tcBorders>
              <w:bottom w:val="nil"/>
            </w:tcBorders>
          </w:tcPr>
          <w:p w14:paraId="583A8AD1" w14:textId="77777777" w:rsid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Rawls</w:t>
            </w:r>
            <w:proofErr w:type="spellEnd"/>
          </w:p>
          <w:p w14:paraId="76BFD916" w14:textId="77777777" w:rsid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Rand</w:t>
            </w:r>
          </w:p>
          <w:p w14:paraId="100F08B4" w14:textId="77777777" w:rsid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Freud</w:t>
            </w:r>
          </w:p>
          <w:p w14:paraId="31663E3E" w14:textId="77777777" w:rsid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Habermas</w:t>
            </w:r>
          </w:p>
          <w:p w14:paraId="6930CCA3" w14:textId="7AD05821" w:rsidR="00F5308B" w:rsidRPr="001D5A1C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Foucault</w:t>
            </w:r>
            <w:proofErr w:type="spellEnd"/>
          </w:p>
        </w:tc>
        <w:tc>
          <w:tcPr>
            <w:tcW w:w="5167" w:type="dxa"/>
            <w:tcBorders>
              <w:bottom w:val="nil"/>
            </w:tcBorders>
          </w:tcPr>
          <w:p w14:paraId="5745A5C0" w14:textId="5A2A656C" w:rsidR="00F5308B" w:rsidRPr="001C7DC0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rechtsstaat en de burgerlijke samenleving</w:t>
            </w:r>
          </w:p>
        </w:tc>
      </w:tr>
      <w:tr w:rsidR="00F5308B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45ACDB56" w:rsidR="00F5308B" w:rsidRPr="00DA168D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52+1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25-12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>
              <w:rPr>
                <w:rFonts w:ascii="Arial Narrow" w:hAnsi="Arial Narrow"/>
                <w:bCs/>
                <w:sz w:val="20"/>
              </w:rPr>
              <w:t>5-1</w:t>
            </w:r>
          </w:p>
        </w:tc>
        <w:tc>
          <w:tcPr>
            <w:tcW w:w="4327" w:type="dxa"/>
          </w:tcPr>
          <w:p w14:paraId="10A8B197" w14:textId="054F9296" w:rsidR="00F5308B" w:rsidRPr="001C7DC0" w:rsidRDefault="00F5308B" w:rsidP="00F5308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32B1A83A" w14:textId="77777777" w:rsidR="00F5308B" w:rsidRPr="001C7DC0" w:rsidRDefault="00F5308B" w:rsidP="00F5308B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F5308B" w:rsidRPr="001C7DC0" w:rsidRDefault="00F5308B" w:rsidP="00F5308B">
            <w:pPr>
              <w:rPr>
                <w:rFonts w:ascii="Arial Narrow" w:hAnsi="Arial Narrow"/>
              </w:rPr>
            </w:pPr>
          </w:p>
        </w:tc>
      </w:tr>
      <w:tr w:rsidR="00F5308B" w:rsidRPr="001C7DC0" w14:paraId="6583224C" w14:textId="77777777" w:rsidTr="003A6D2E">
        <w:trPr>
          <w:cantSplit/>
        </w:trPr>
        <w:tc>
          <w:tcPr>
            <w:tcW w:w="846" w:type="dxa"/>
          </w:tcPr>
          <w:p w14:paraId="69B217CA" w14:textId="6DDDA2B8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8-1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12-1</w:t>
            </w:r>
          </w:p>
          <w:p w14:paraId="3ADEE7C2" w14:textId="3F4CA60E" w:rsidR="00F5308B" w:rsidRPr="000F4511" w:rsidRDefault="00F5308B" w:rsidP="00F5308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  <w:tcBorders>
              <w:bottom w:val="nil"/>
            </w:tcBorders>
          </w:tcPr>
          <w:p w14:paraId="5EFD2E48" w14:textId="77777777" w:rsidR="00F5308B" w:rsidRP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5308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Rawls</w:t>
            </w:r>
          </w:p>
          <w:p w14:paraId="31E55B7F" w14:textId="77777777" w:rsidR="00F5308B" w:rsidRP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5308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Rand</w:t>
            </w:r>
          </w:p>
          <w:p w14:paraId="46F3DAB9" w14:textId="77777777" w:rsidR="00F5308B" w:rsidRP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5308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Freud</w:t>
            </w:r>
          </w:p>
          <w:p w14:paraId="141ABEE8" w14:textId="77777777" w:rsidR="00F5308B" w:rsidRP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5308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Habermas</w:t>
            </w:r>
          </w:p>
          <w:p w14:paraId="6ADA7277" w14:textId="611A79A2" w:rsidR="00F5308B" w:rsidRPr="00F5308B" w:rsidRDefault="00F5308B" w:rsidP="00F5308B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  <w:r w:rsidRPr="00F5308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Foucault</w:t>
            </w:r>
          </w:p>
        </w:tc>
        <w:tc>
          <w:tcPr>
            <w:tcW w:w="5167" w:type="dxa"/>
            <w:tcBorders>
              <w:bottom w:val="nil"/>
            </w:tcBorders>
          </w:tcPr>
          <w:p w14:paraId="40ED2A78" w14:textId="4FB93443" w:rsidR="00F5308B" w:rsidRPr="001C7DC0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rechtsstaat en de burgerlijke samenleving</w:t>
            </w:r>
          </w:p>
        </w:tc>
      </w:tr>
      <w:tr w:rsidR="00F5308B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2FF7474F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2EDAF060" w:rsidR="00F5308B" w:rsidRPr="001C7DC0" w:rsidRDefault="00F5308B" w:rsidP="00F530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15-1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19-1</w:t>
            </w:r>
          </w:p>
        </w:tc>
        <w:tc>
          <w:tcPr>
            <w:tcW w:w="4327" w:type="dxa"/>
          </w:tcPr>
          <w:p w14:paraId="33495FDC" w14:textId="63A21143" w:rsidR="00F5308B" w:rsidRPr="004853DC" w:rsidRDefault="00F5308B" w:rsidP="00F530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Charles Taylor</w:t>
            </w:r>
          </w:p>
        </w:tc>
        <w:tc>
          <w:tcPr>
            <w:tcW w:w="5167" w:type="dxa"/>
          </w:tcPr>
          <w:p w14:paraId="20EF4E9E" w14:textId="55606C2E" w:rsidR="00F5308B" w:rsidRPr="001C7DC0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Onpartijdig samenleving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135EE0D" w14:textId="77777777">
        <w:tc>
          <w:tcPr>
            <w:tcW w:w="779" w:type="dxa"/>
          </w:tcPr>
          <w:p w14:paraId="527EF43C" w14:textId="2A16EEF9" w:rsidR="00AC01A9" w:rsidRPr="00B80EC1" w:rsidRDefault="001C7DC0" w:rsidP="00044F6D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670620">
              <w:rPr>
                <w:rFonts w:ascii="Arial Narrow" w:hAnsi="Arial Narrow"/>
                <w:b/>
                <w:i/>
                <w:sz w:val="20"/>
              </w:rPr>
              <w:t>4</w:t>
            </w:r>
            <w:r w:rsidR="00EC16DF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AC01A9" w:rsidRPr="00B80EC1">
              <w:rPr>
                <w:rFonts w:ascii="Arial Narrow" w:hAnsi="Arial Narrow"/>
                <w:b/>
                <w:i/>
                <w:sz w:val="20"/>
              </w:rPr>
              <w:t>Trap</w:t>
            </w:r>
            <w:r w:rsidR="00044F6D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A5389">
              <w:rPr>
                <w:rFonts w:ascii="Arial Narrow" w:hAnsi="Arial Narrow"/>
                <w:b/>
                <w:i/>
                <w:sz w:val="20"/>
              </w:rPr>
              <w:t>2</w:t>
            </w:r>
            <w:r w:rsidR="006D5B51"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6D5B51" w:rsidRPr="00B80EC1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4CBA07D0" w:rsidR="00453CE0" w:rsidRPr="001C7DC0" w:rsidRDefault="00EA5389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4394" w:type="dxa"/>
          </w:tcPr>
          <w:p w14:paraId="3B00F733" w14:textId="430F1F16" w:rsidR="00AC01A9" w:rsidRPr="001C7DC0" w:rsidRDefault="00F407EE" w:rsidP="00F407EE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  <w:r w:rsidR="00F5308B">
              <w:rPr>
                <w:rFonts w:ascii="Arial Narrow" w:hAnsi="Arial Narrow"/>
                <w:i/>
              </w:rPr>
              <w:t xml:space="preserve"> Hoofdstuk sociale filosofie</w:t>
            </w:r>
          </w:p>
        </w:tc>
        <w:tc>
          <w:tcPr>
            <w:tcW w:w="5171" w:type="dxa"/>
          </w:tcPr>
          <w:p w14:paraId="11B25CA9" w14:textId="0961FC60" w:rsidR="006D5B51" w:rsidRPr="00C45875" w:rsidRDefault="006D5B51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 xml:space="preserve">Afsluiting periode </w:t>
            </w:r>
            <w:r w:rsidR="00BB7308">
              <w:rPr>
                <w:rFonts w:ascii="Arial Narrow" w:hAnsi="Arial Narrow"/>
                <w:i/>
                <w:sz w:val="20"/>
              </w:rPr>
              <w:t>2</w:t>
            </w:r>
          </w:p>
          <w:p w14:paraId="2F182EE1" w14:textId="2D664332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Duur van de toets: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50 minuten</w:t>
            </w:r>
          </w:p>
          <w:p w14:paraId="4DCB2EED" w14:textId="16C71C1C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Gewicht toets: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5</w:t>
            </w:r>
          </w:p>
          <w:p w14:paraId="06D414FD" w14:textId="08110AFD" w:rsidR="00AC01A9" w:rsidRPr="001C7DC0" w:rsidRDefault="00AC01A9">
            <w:pPr>
              <w:rPr>
                <w:rFonts w:ascii="Arial Narrow" w:hAnsi="Arial Narrow"/>
                <w:i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Schoolexamen of proefwerk: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proefwerk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44B5" w14:textId="77777777" w:rsidR="0043240E" w:rsidRDefault="0043240E">
      <w:r>
        <w:separator/>
      </w:r>
    </w:p>
  </w:endnote>
  <w:endnote w:type="continuationSeparator" w:id="0">
    <w:p w14:paraId="65E9D86D" w14:textId="77777777" w:rsidR="0043240E" w:rsidRDefault="0043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DAFD" w14:textId="77777777" w:rsidR="0043240E" w:rsidRDefault="0043240E">
      <w:r>
        <w:separator/>
      </w:r>
    </w:p>
  </w:footnote>
  <w:footnote w:type="continuationSeparator" w:id="0">
    <w:p w14:paraId="0034947E" w14:textId="77777777" w:rsidR="0043240E" w:rsidRDefault="0043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E1B33"/>
    <w:rsid w:val="000F0D30"/>
    <w:rsid w:val="000F4511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52756"/>
    <w:rsid w:val="00152A9A"/>
    <w:rsid w:val="00183120"/>
    <w:rsid w:val="00186666"/>
    <w:rsid w:val="001A1B73"/>
    <w:rsid w:val="001B07B6"/>
    <w:rsid w:val="001C7DC0"/>
    <w:rsid w:val="001D0C50"/>
    <w:rsid w:val="001D1913"/>
    <w:rsid w:val="001D3807"/>
    <w:rsid w:val="001D5A1C"/>
    <w:rsid w:val="001D77D3"/>
    <w:rsid w:val="001E6832"/>
    <w:rsid w:val="00220083"/>
    <w:rsid w:val="00223213"/>
    <w:rsid w:val="00227C46"/>
    <w:rsid w:val="00254B0E"/>
    <w:rsid w:val="00257F92"/>
    <w:rsid w:val="002839E6"/>
    <w:rsid w:val="0029667C"/>
    <w:rsid w:val="0029693F"/>
    <w:rsid w:val="002E181E"/>
    <w:rsid w:val="003338A2"/>
    <w:rsid w:val="003729D3"/>
    <w:rsid w:val="00373849"/>
    <w:rsid w:val="00375B98"/>
    <w:rsid w:val="003766BA"/>
    <w:rsid w:val="00383931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3240E"/>
    <w:rsid w:val="00433766"/>
    <w:rsid w:val="00444018"/>
    <w:rsid w:val="00453CE0"/>
    <w:rsid w:val="00477CF8"/>
    <w:rsid w:val="004845B6"/>
    <w:rsid w:val="004853DC"/>
    <w:rsid w:val="00497308"/>
    <w:rsid w:val="004B46E6"/>
    <w:rsid w:val="004C5898"/>
    <w:rsid w:val="004D5DC8"/>
    <w:rsid w:val="004F70FD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C62B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66432"/>
    <w:rsid w:val="00892BC6"/>
    <w:rsid w:val="008A0D7C"/>
    <w:rsid w:val="008A39ED"/>
    <w:rsid w:val="008B2287"/>
    <w:rsid w:val="008B38DE"/>
    <w:rsid w:val="008B513D"/>
    <w:rsid w:val="008D464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D4F0C"/>
    <w:rsid w:val="009D793A"/>
    <w:rsid w:val="00A35904"/>
    <w:rsid w:val="00A63329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AA9"/>
    <w:rsid w:val="00BB696C"/>
    <w:rsid w:val="00BB7308"/>
    <w:rsid w:val="00BC142E"/>
    <w:rsid w:val="00BC62E5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D68A5"/>
    <w:rsid w:val="00CF5188"/>
    <w:rsid w:val="00D143FA"/>
    <w:rsid w:val="00D24B0F"/>
    <w:rsid w:val="00D42575"/>
    <w:rsid w:val="00D64506"/>
    <w:rsid w:val="00D8380A"/>
    <w:rsid w:val="00DA168D"/>
    <w:rsid w:val="00DE3E0D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775AC"/>
    <w:rsid w:val="00EA5389"/>
    <w:rsid w:val="00EB53B7"/>
    <w:rsid w:val="00EC16DF"/>
    <w:rsid w:val="00F001C7"/>
    <w:rsid w:val="00F407EE"/>
    <w:rsid w:val="00F51708"/>
    <w:rsid w:val="00F5308B"/>
    <w:rsid w:val="00F90614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5" ma:contentTypeDescription="Een nieuw document maken." ma:contentTypeScope="" ma:versionID="a817976817c7d8474ad15acf654c9dba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73c30eec41a07642aabea23250518354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528C-E652-4124-BC6B-F163B67F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2023-11-01T12:36:00Z</dcterms:created>
  <dcterms:modified xsi:type="dcterms:W3CDTF">2023-11-01T12:36:00Z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