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586"/>
        <w:gridCol w:w="2586"/>
      </w:tblGrid>
      <w:tr w:rsidR="00C50F83" w:rsidRPr="00460B79" w14:paraId="45F4C299" w14:textId="77777777" w:rsidTr="00085D61">
        <w:trPr>
          <w:trHeight w:val="454"/>
        </w:trPr>
        <w:tc>
          <w:tcPr>
            <w:tcW w:w="2586" w:type="dxa"/>
            <w:vAlign w:val="center"/>
          </w:tcPr>
          <w:p w14:paraId="240DE11F" w14:textId="6EA8CFB9" w:rsidR="00C50F83" w:rsidRPr="00460B79" w:rsidRDefault="00C50F83" w:rsidP="00085D61">
            <w:pPr>
              <w:pStyle w:val="Kop1"/>
              <w:rPr>
                <w:rFonts w:ascii="Arial Narrow" w:hAnsi="Arial Narrow"/>
              </w:rPr>
            </w:pPr>
            <w:r w:rsidRPr="00460B79">
              <w:rPr>
                <w:rFonts w:ascii="Arial Narrow" w:hAnsi="Arial Narrow"/>
              </w:rPr>
              <w:t xml:space="preserve">Vak: </w:t>
            </w:r>
            <w:r w:rsidR="009D6143" w:rsidRPr="00460B79">
              <w:rPr>
                <w:rFonts w:ascii="Arial Narrow" w:hAnsi="Arial Narrow"/>
              </w:rPr>
              <w:t>m</w:t>
            </w:r>
            <w:r w:rsidRPr="00460B79">
              <w:rPr>
                <w:rFonts w:ascii="Arial Narrow" w:hAnsi="Arial Narrow"/>
              </w:rPr>
              <w:t>aatschappijleer</w:t>
            </w:r>
          </w:p>
        </w:tc>
        <w:tc>
          <w:tcPr>
            <w:tcW w:w="2586" w:type="dxa"/>
            <w:vAlign w:val="center"/>
          </w:tcPr>
          <w:p w14:paraId="43822E3D" w14:textId="40CA1185" w:rsidR="00C50F83" w:rsidRPr="00460B79" w:rsidRDefault="00C50F83" w:rsidP="00085D61">
            <w:pPr>
              <w:rPr>
                <w:rFonts w:ascii="Arial Narrow" w:hAnsi="Arial Narrow"/>
                <w:b/>
              </w:rPr>
            </w:pPr>
            <w:r w:rsidRPr="00460B79">
              <w:rPr>
                <w:rFonts w:ascii="Arial Narrow" w:hAnsi="Arial Narrow"/>
                <w:b/>
              </w:rPr>
              <w:t xml:space="preserve">Klas: </w:t>
            </w:r>
            <w:r w:rsidR="009D6143" w:rsidRPr="00460B79">
              <w:rPr>
                <w:rFonts w:ascii="Arial Narrow" w:hAnsi="Arial Narrow"/>
                <w:b/>
              </w:rPr>
              <w:t>VWO 4</w:t>
            </w:r>
          </w:p>
        </w:tc>
        <w:tc>
          <w:tcPr>
            <w:tcW w:w="2586" w:type="dxa"/>
            <w:vAlign w:val="center"/>
          </w:tcPr>
          <w:p w14:paraId="7434BB0A" w14:textId="77777777" w:rsidR="00C50F83" w:rsidRPr="00460B79" w:rsidRDefault="00C50F83" w:rsidP="00085D61">
            <w:pPr>
              <w:rPr>
                <w:rFonts w:ascii="Arial Narrow" w:hAnsi="Arial Narrow"/>
                <w:b/>
              </w:rPr>
            </w:pPr>
            <w:r w:rsidRPr="00460B79">
              <w:rPr>
                <w:rFonts w:ascii="Arial Narrow" w:hAnsi="Arial Narrow"/>
                <w:b/>
              </w:rPr>
              <w:t>Periode: 1</w:t>
            </w:r>
          </w:p>
        </w:tc>
        <w:tc>
          <w:tcPr>
            <w:tcW w:w="2586" w:type="dxa"/>
            <w:vAlign w:val="center"/>
          </w:tcPr>
          <w:p w14:paraId="25F86984" w14:textId="77777777" w:rsidR="00C50F83" w:rsidRPr="00460B79" w:rsidRDefault="00C50F83" w:rsidP="00085D61">
            <w:pPr>
              <w:rPr>
                <w:rFonts w:ascii="Arial Narrow" w:hAnsi="Arial Narrow"/>
                <w:b/>
              </w:rPr>
            </w:pPr>
            <w:r w:rsidRPr="00460B79">
              <w:rPr>
                <w:rFonts w:ascii="Arial Narrow" w:hAnsi="Arial Narrow"/>
                <w:b/>
              </w:rPr>
              <w:t>2024-2025</w:t>
            </w:r>
          </w:p>
        </w:tc>
      </w:tr>
      <w:tr w:rsidR="00C50F83" w:rsidRPr="00460B79" w14:paraId="22D65763" w14:textId="77777777" w:rsidTr="00085D61">
        <w:tc>
          <w:tcPr>
            <w:tcW w:w="10344" w:type="dxa"/>
            <w:gridSpan w:val="4"/>
          </w:tcPr>
          <w:p w14:paraId="5EE83E35" w14:textId="1FB1F4D0" w:rsidR="00C50F83" w:rsidRPr="00460B79" w:rsidRDefault="00C50F83" w:rsidP="00085D61">
            <w:pPr>
              <w:tabs>
                <w:tab w:val="left" w:pos="284"/>
              </w:tabs>
              <w:rPr>
                <w:rFonts w:ascii="Arial Narrow" w:hAnsi="Arial Narrow"/>
                <w:sz w:val="22"/>
                <w:szCs w:val="22"/>
              </w:rPr>
            </w:pPr>
            <w:r w:rsidRPr="00460B79">
              <w:rPr>
                <w:rFonts w:ascii="Arial Narrow" w:hAnsi="Arial Narrow"/>
                <w:sz w:val="22"/>
                <w:szCs w:val="22"/>
              </w:rPr>
              <w:t>Je hebt voor maatschappijleer 2 boeken. Deze moet je elke les bij de hand hebben. Achter in het werkboek zijn een aantal pagina’s om aantekeningen te maken. Het maakwerk in kolom 2 moet je iedere week goed bijhouden, anders kunnen we de opdrachten niet bespreken.</w:t>
            </w:r>
          </w:p>
          <w:p w14:paraId="488201FB" w14:textId="77777777" w:rsidR="00C50F83" w:rsidRPr="00460B79" w:rsidRDefault="00C50F83" w:rsidP="00085D61">
            <w:pPr>
              <w:tabs>
                <w:tab w:val="left" w:pos="284"/>
              </w:tabs>
              <w:rPr>
                <w:rFonts w:ascii="Arial Narrow" w:hAnsi="Arial Narrow"/>
                <w:sz w:val="22"/>
                <w:szCs w:val="22"/>
              </w:rPr>
            </w:pPr>
          </w:p>
          <w:p w14:paraId="59DA32A9" w14:textId="3E92C590" w:rsidR="00C50F83" w:rsidRPr="00460B79" w:rsidRDefault="00C50F83" w:rsidP="00085D61">
            <w:pPr>
              <w:tabs>
                <w:tab w:val="left" w:pos="284"/>
              </w:tabs>
              <w:rPr>
                <w:rFonts w:ascii="Arial Narrow" w:hAnsi="Arial Narrow"/>
                <w:sz w:val="20"/>
                <w:highlight w:val="yellow"/>
              </w:rPr>
            </w:pPr>
            <w:r w:rsidRPr="00460B79">
              <w:rPr>
                <w:rFonts w:ascii="Arial Narrow" w:hAnsi="Arial Narrow"/>
                <w:sz w:val="22"/>
                <w:szCs w:val="22"/>
              </w:rPr>
              <w:t>Omdat er ieder schooljaar een nieuw werkboek uitkomt en dit pas laat in de vakantie toegezonden wordt, is het nu nog niet mogelijk om kolom leeractiviteiten concreet in te vullen. Bij aanvang van het nieuwe schooljaar krijgen jullie een overzicht van leeractiviteiten uitgereikt door de docent.</w:t>
            </w:r>
          </w:p>
        </w:tc>
      </w:tr>
      <w:tr w:rsidR="00C50F83" w:rsidRPr="00460B79" w14:paraId="0CD72AC5" w14:textId="77777777" w:rsidTr="00085D61">
        <w:tc>
          <w:tcPr>
            <w:tcW w:w="10344" w:type="dxa"/>
            <w:gridSpan w:val="4"/>
          </w:tcPr>
          <w:p w14:paraId="13E32A37" w14:textId="77777777" w:rsidR="00C50F83" w:rsidRPr="00460B79" w:rsidRDefault="00C50F83" w:rsidP="00085D61">
            <w:pPr>
              <w:rPr>
                <w:rFonts w:ascii="Arial Narrow" w:hAnsi="Arial Narrow"/>
                <w:sz w:val="20"/>
                <w:highlight w:val="yellow"/>
              </w:rPr>
            </w:pPr>
            <w:r w:rsidRPr="00460B79">
              <w:rPr>
                <w:rFonts w:ascii="Arial Narrow" w:hAnsi="Arial Narrow"/>
                <w:sz w:val="20"/>
              </w:rPr>
              <w:t>Inleverdata van deze periode (</w:t>
            </w:r>
            <w:r w:rsidRPr="00460B79">
              <w:rPr>
                <w:rFonts w:ascii="Arial Narrow" w:hAnsi="Arial Narrow"/>
                <w:b/>
                <w:sz w:val="20"/>
              </w:rPr>
              <w:t>niet in de week voor de trap!!!!</w:t>
            </w:r>
            <w:r w:rsidRPr="00460B79">
              <w:rPr>
                <w:rFonts w:ascii="Arial Narrow" w:hAnsi="Arial Narrow"/>
                <w:sz w:val="20"/>
              </w:rPr>
              <w:t>): NVT</w:t>
            </w:r>
          </w:p>
        </w:tc>
      </w:tr>
    </w:tbl>
    <w:p w14:paraId="3590702E" w14:textId="77777777" w:rsidR="00C50F83" w:rsidRPr="00460B79" w:rsidRDefault="00C50F83" w:rsidP="00C50F83">
      <w:pPr>
        <w:rPr>
          <w:rFonts w:ascii="Arial Narrow" w:hAnsi="Arial Narrow"/>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103"/>
        <w:gridCol w:w="4391"/>
      </w:tblGrid>
      <w:tr w:rsidR="00C50F83" w:rsidRPr="00460B79" w14:paraId="2A903EAD" w14:textId="77777777" w:rsidTr="0026416D">
        <w:trPr>
          <w:cantSplit/>
        </w:trPr>
        <w:tc>
          <w:tcPr>
            <w:tcW w:w="846" w:type="dxa"/>
          </w:tcPr>
          <w:p w14:paraId="012C596D" w14:textId="77777777" w:rsidR="00C50F83" w:rsidRPr="00460B79" w:rsidRDefault="00C50F83" w:rsidP="00085D61">
            <w:pPr>
              <w:rPr>
                <w:rFonts w:ascii="Arial Narrow" w:hAnsi="Arial Narrow"/>
                <w:b/>
              </w:rPr>
            </w:pPr>
            <w:r w:rsidRPr="00460B79">
              <w:rPr>
                <w:rFonts w:ascii="Arial Narrow" w:hAnsi="Arial Narrow"/>
                <w:b/>
              </w:rPr>
              <w:t>Week</w:t>
            </w:r>
          </w:p>
        </w:tc>
        <w:tc>
          <w:tcPr>
            <w:tcW w:w="5103" w:type="dxa"/>
          </w:tcPr>
          <w:p w14:paraId="1D6F4D5E" w14:textId="77777777" w:rsidR="00C50F83" w:rsidRPr="00460B79" w:rsidRDefault="00C50F83" w:rsidP="00085D61">
            <w:pPr>
              <w:rPr>
                <w:rFonts w:ascii="Arial Narrow" w:hAnsi="Arial Narrow"/>
                <w:b/>
              </w:rPr>
            </w:pPr>
            <w:r w:rsidRPr="00460B79">
              <w:rPr>
                <w:rFonts w:ascii="Arial Narrow" w:hAnsi="Arial Narrow"/>
                <w:b/>
              </w:rPr>
              <w:t>Leerdoelen</w:t>
            </w:r>
          </w:p>
        </w:tc>
        <w:tc>
          <w:tcPr>
            <w:tcW w:w="4391" w:type="dxa"/>
          </w:tcPr>
          <w:p w14:paraId="51F7CD6A" w14:textId="1B53E34F" w:rsidR="00C50F83" w:rsidRPr="00460B79" w:rsidRDefault="009D6143" w:rsidP="00085D61">
            <w:pPr>
              <w:rPr>
                <w:rFonts w:ascii="Arial Narrow" w:hAnsi="Arial Narrow"/>
                <w:b/>
              </w:rPr>
            </w:pPr>
            <w:r w:rsidRPr="00460B79">
              <w:rPr>
                <w:rFonts w:ascii="Arial Narrow" w:hAnsi="Arial Narrow"/>
                <w:b/>
                <w:bCs/>
              </w:rPr>
              <w:t>Huiswerk/keuzelessen: je werkt aan…</w:t>
            </w:r>
          </w:p>
        </w:tc>
      </w:tr>
      <w:tr w:rsidR="00C50F83" w:rsidRPr="00460B79" w14:paraId="6EBC97AB" w14:textId="77777777" w:rsidTr="0026416D">
        <w:trPr>
          <w:cantSplit/>
        </w:trPr>
        <w:tc>
          <w:tcPr>
            <w:tcW w:w="846" w:type="dxa"/>
          </w:tcPr>
          <w:p w14:paraId="7AC148DD" w14:textId="77777777" w:rsidR="00C50F83" w:rsidRPr="00460B79" w:rsidRDefault="00C50F83" w:rsidP="00085D61">
            <w:pPr>
              <w:rPr>
                <w:rFonts w:ascii="Arial Narrow" w:hAnsi="Arial Narrow"/>
                <w:b/>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35</w:t>
            </w:r>
          </w:p>
          <w:p w14:paraId="64153434" w14:textId="77777777" w:rsidR="00C50F83" w:rsidRPr="00460B79" w:rsidRDefault="00C50F83" w:rsidP="00085D61">
            <w:pPr>
              <w:rPr>
                <w:rFonts w:ascii="Arial Narrow" w:hAnsi="Arial Narrow"/>
                <w:sz w:val="20"/>
              </w:rPr>
            </w:pPr>
            <w:r w:rsidRPr="00460B79">
              <w:rPr>
                <w:rFonts w:ascii="Arial Narrow" w:hAnsi="Arial Narrow"/>
                <w:bCs/>
                <w:sz w:val="20"/>
              </w:rPr>
              <w:t xml:space="preserve">26-8 </w:t>
            </w:r>
            <w:r w:rsidRPr="00460B79">
              <w:rPr>
                <w:rFonts w:ascii="Arial Narrow" w:hAnsi="Arial Narrow"/>
                <w:sz w:val="20"/>
              </w:rPr>
              <w:t>t/m</w:t>
            </w:r>
          </w:p>
          <w:p w14:paraId="1C809AB7" w14:textId="77777777" w:rsidR="00C50F83" w:rsidRPr="00460B79" w:rsidRDefault="00C50F83" w:rsidP="00085D61">
            <w:pPr>
              <w:rPr>
                <w:rFonts w:ascii="Arial Narrow" w:hAnsi="Arial Narrow"/>
              </w:rPr>
            </w:pPr>
            <w:r w:rsidRPr="00460B79">
              <w:rPr>
                <w:rFonts w:ascii="Arial Narrow" w:hAnsi="Arial Narrow"/>
                <w:sz w:val="20"/>
              </w:rPr>
              <w:t>30-8</w:t>
            </w:r>
          </w:p>
        </w:tc>
        <w:tc>
          <w:tcPr>
            <w:tcW w:w="5103" w:type="dxa"/>
          </w:tcPr>
          <w:p w14:paraId="38E7BF06" w14:textId="77777777" w:rsidR="00C50F83" w:rsidRPr="00460B79" w:rsidRDefault="00C50F83" w:rsidP="00C50F83">
            <w:pPr>
              <w:rPr>
                <w:rFonts w:ascii="Arial Narrow" w:hAnsi="Arial Narrow"/>
              </w:rPr>
            </w:pPr>
            <w:r w:rsidRPr="00460B79">
              <w:rPr>
                <w:rFonts w:ascii="Arial Narrow" w:hAnsi="Arial Narrow"/>
              </w:rPr>
              <w:t>Kennismaking en inleiding</w:t>
            </w:r>
          </w:p>
          <w:p w14:paraId="5D2E2FEA" w14:textId="4EB1AD5B" w:rsidR="00C50F83" w:rsidRPr="00460B79" w:rsidRDefault="00C50F83" w:rsidP="00C50F83">
            <w:pPr>
              <w:rPr>
                <w:rFonts w:ascii="Arial Narrow" w:hAnsi="Arial Narrow"/>
              </w:rPr>
            </w:pPr>
            <w:r w:rsidRPr="00460B79">
              <w:rPr>
                <w:rFonts w:ascii="Arial Narrow" w:hAnsi="Arial Narrow"/>
              </w:rPr>
              <w:t>Je weet waar maatschappijleer over gaat en op welke manier je maatschappelijke problemen kunt herkennen en analyseren</w:t>
            </w:r>
          </w:p>
        </w:tc>
        <w:tc>
          <w:tcPr>
            <w:tcW w:w="4391" w:type="dxa"/>
          </w:tcPr>
          <w:p w14:paraId="6E39FDC3" w14:textId="77777777" w:rsidR="00C50F83" w:rsidRPr="00460B79" w:rsidRDefault="00C50F83" w:rsidP="00C50F83">
            <w:pPr>
              <w:tabs>
                <w:tab w:val="left" w:pos="214"/>
              </w:tabs>
              <w:rPr>
                <w:rFonts w:ascii="Arial Narrow" w:hAnsi="Arial Narrow"/>
                <w:i/>
              </w:rPr>
            </w:pPr>
            <w:r w:rsidRPr="00460B79">
              <w:rPr>
                <w:rFonts w:ascii="Arial Narrow" w:hAnsi="Arial Narrow"/>
                <w:iCs/>
              </w:rPr>
              <w:t xml:space="preserve">Lezen Thema 1: </w:t>
            </w:r>
            <w:r w:rsidRPr="00460B79">
              <w:rPr>
                <w:rFonts w:ascii="Arial Narrow" w:hAnsi="Arial Narrow"/>
                <w:i/>
              </w:rPr>
              <w:t>Wat is Maatschappijleer.</w:t>
            </w:r>
          </w:p>
          <w:p w14:paraId="41C90DD0" w14:textId="77777777" w:rsidR="00C50F83" w:rsidRPr="00460B79" w:rsidRDefault="00C50F83" w:rsidP="00C50F83">
            <w:pPr>
              <w:tabs>
                <w:tab w:val="left" w:pos="214"/>
              </w:tabs>
              <w:rPr>
                <w:rFonts w:ascii="Arial Narrow" w:hAnsi="Arial Narrow"/>
                <w:i/>
              </w:rPr>
            </w:pPr>
          </w:p>
          <w:p w14:paraId="4FF114ED" w14:textId="5923B4A9" w:rsidR="00C50F83" w:rsidRPr="00460B79" w:rsidRDefault="00C50F83" w:rsidP="00C50F83">
            <w:pPr>
              <w:tabs>
                <w:tab w:val="left" w:pos="214"/>
              </w:tabs>
              <w:rPr>
                <w:rFonts w:ascii="Arial Narrow" w:hAnsi="Arial Narrow"/>
                <w:i/>
              </w:rPr>
            </w:pPr>
            <w:r w:rsidRPr="00460B79">
              <w:rPr>
                <w:rFonts w:ascii="Arial Narrow" w:hAnsi="Arial Narrow"/>
                <w:iCs/>
              </w:rPr>
              <w:t xml:space="preserve">Maak </w:t>
            </w:r>
            <w:proofErr w:type="spellStart"/>
            <w:r w:rsidRPr="00460B79">
              <w:rPr>
                <w:rFonts w:ascii="Arial Narrow" w:hAnsi="Arial Narrow"/>
                <w:iCs/>
              </w:rPr>
              <w:t>opdr</w:t>
            </w:r>
            <w:proofErr w:type="spellEnd"/>
            <w:r w:rsidRPr="00460B79">
              <w:rPr>
                <w:rFonts w:ascii="Arial Narrow" w:hAnsi="Arial Narrow"/>
                <w:iCs/>
              </w:rPr>
              <w:t>.:</w:t>
            </w:r>
          </w:p>
        </w:tc>
      </w:tr>
      <w:tr w:rsidR="00C50F83" w:rsidRPr="00460B79" w14:paraId="091CE238" w14:textId="77777777" w:rsidTr="0026416D">
        <w:trPr>
          <w:cantSplit/>
          <w:trHeight w:val="1014"/>
        </w:trPr>
        <w:tc>
          <w:tcPr>
            <w:tcW w:w="846" w:type="dxa"/>
          </w:tcPr>
          <w:p w14:paraId="54137793" w14:textId="77777777" w:rsidR="00C50F83" w:rsidRPr="00460B79" w:rsidRDefault="00C50F83" w:rsidP="00085D61">
            <w:pPr>
              <w:rPr>
                <w:rFonts w:ascii="Arial Narrow" w:hAnsi="Arial Narrow"/>
                <w:b/>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36</w:t>
            </w:r>
          </w:p>
          <w:p w14:paraId="09DF375E" w14:textId="77777777" w:rsidR="00C50F83" w:rsidRPr="00460B79" w:rsidRDefault="00C50F83" w:rsidP="00085D61">
            <w:pPr>
              <w:rPr>
                <w:rFonts w:ascii="Arial Narrow" w:hAnsi="Arial Narrow"/>
                <w:sz w:val="20"/>
              </w:rPr>
            </w:pPr>
            <w:r w:rsidRPr="00460B79">
              <w:rPr>
                <w:rFonts w:ascii="Arial Narrow" w:hAnsi="Arial Narrow"/>
                <w:sz w:val="20"/>
              </w:rPr>
              <w:t>2-9 t/m</w:t>
            </w:r>
          </w:p>
          <w:p w14:paraId="535BD961" w14:textId="77777777" w:rsidR="00C50F83" w:rsidRPr="00460B79" w:rsidRDefault="00C50F83" w:rsidP="00085D61">
            <w:pPr>
              <w:rPr>
                <w:rFonts w:ascii="Arial Narrow" w:hAnsi="Arial Narrow"/>
              </w:rPr>
            </w:pPr>
            <w:r w:rsidRPr="00460B79">
              <w:rPr>
                <w:rFonts w:ascii="Arial Narrow" w:hAnsi="Arial Narrow"/>
                <w:sz w:val="20"/>
              </w:rPr>
              <w:t>6-9</w:t>
            </w:r>
          </w:p>
        </w:tc>
        <w:tc>
          <w:tcPr>
            <w:tcW w:w="5103" w:type="dxa"/>
          </w:tcPr>
          <w:p w14:paraId="38F313FC" w14:textId="77777777" w:rsidR="00C50F83" w:rsidRPr="00460B79" w:rsidRDefault="00C50F83" w:rsidP="00C50F83">
            <w:pPr>
              <w:rPr>
                <w:rFonts w:ascii="Arial Narrow" w:hAnsi="Arial Narrow"/>
              </w:rPr>
            </w:pPr>
            <w:r w:rsidRPr="00460B79">
              <w:rPr>
                <w:rFonts w:ascii="Arial Narrow" w:hAnsi="Arial Narrow"/>
              </w:rPr>
              <w:t>Hoofdstuk 1</w:t>
            </w:r>
          </w:p>
          <w:p w14:paraId="60528F19" w14:textId="77777777" w:rsidR="00C50F83" w:rsidRPr="00460B79" w:rsidRDefault="00C50F83" w:rsidP="00C50F83">
            <w:pPr>
              <w:rPr>
                <w:rFonts w:ascii="Arial Narrow" w:hAnsi="Arial Narrow"/>
              </w:rPr>
            </w:pPr>
            <w:r w:rsidRPr="00460B79">
              <w:rPr>
                <w:rFonts w:ascii="Arial Narrow" w:hAnsi="Arial Narrow"/>
              </w:rPr>
              <w:t>Je kunt uitleggen waarom het goed is dat we een rechtsstaat hebben.</w:t>
            </w:r>
          </w:p>
          <w:p w14:paraId="4A07DAE4" w14:textId="7BDA364B" w:rsidR="00C50F83" w:rsidRPr="00460B79" w:rsidRDefault="00C50F83" w:rsidP="00C50F83">
            <w:pPr>
              <w:rPr>
                <w:rFonts w:ascii="Arial Narrow" w:hAnsi="Arial Narrow"/>
              </w:rPr>
            </w:pPr>
            <w:r w:rsidRPr="00460B79">
              <w:rPr>
                <w:rFonts w:ascii="Arial Narrow" w:hAnsi="Arial Narrow"/>
              </w:rPr>
              <w:t>Je kunt de beginselen weergeven.</w:t>
            </w:r>
          </w:p>
        </w:tc>
        <w:tc>
          <w:tcPr>
            <w:tcW w:w="4391" w:type="dxa"/>
          </w:tcPr>
          <w:p w14:paraId="23694590" w14:textId="77777777" w:rsidR="00D010F4" w:rsidRPr="00460B79" w:rsidRDefault="00D010F4" w:rsidP="00D010F4">
            <w:pPr>
              <w:widowControl w:val="0"/>
              <w:tabs>
                <w:tab w:val="left" w:pos="214"/>
              </w:tabs>
              <w:rPr>
                <w:rFonts w:ascii="Arial Narrow" w:hAnsi="Arial Narrow"/>
              </w:rPr>
            </w:pPr>
            <w:r w:rsidRPr="00460B79">
              <w:rPr>
                <w:rFonts w:ascii="Arial Narrow" w:hAnsi="Arial Narrow"/>
              </w:rPr>
              <w:t>Lezen h. 2.1</w:t>
            </w:r>
          </w:p>
          <w:p w14:paraId="189E793C" w14:textId="77777777" w:rsidR="00D010F4" w:rsidRPr="00460B79" w:rsidRDefault="00D010F4" w:rsidP="00D010F4">
            <w:pPr>
              <w:tabs>
                <w:tab w:val="left" w:pos="214"/>
              </w:tabs>
              <w:rPr>
                <w:rFonts w:ascii="Arial Narrow" w:hAnsi="Arial Narrow"/>
              </w:rPr>
            </w:pPr>
          </w:p>
          <w:p w14:paraId="129DB70F" w14:textId="77777777" w:rsidR="00D010F4" w:rsidRPr="00460B79" w:rsidRDefault="00D010F4" w:rsidP="00D010F4">
            <w:pPr>
              <w:tabs>
                <w:tab w:val="left" w:pos="214"/>
              </w:tabs>
              <w:rPr>
                <w:rFonts w:ascii="Arial Narrow" w:hAnsi="Arial Narrow"/>
              </w:rPr>
            </w:pPr>
            <w:r w:rsidRPr="00460B79">
              <w:rPr>
                <w:rFonts w:ascii="Arial Narrow" w:hAnsi="Arial Narrow"/>
              </w:rPr>
              <w:t xml:space="preserve">Maak </w:t>
            </w:r>
            <w:proofErr w:type="spellStart"/>
            <w:r w:rsidRPr="00460B79">
              <w:rPr>
                <w:rFonts w:ascii="Arial Narrow" w:hAnsi="Arial Narrow"/>
              </w:rPr>
              <w:t>opdr</w:t>
            </w:r>
            <w:proofErr w:type="spellEnd"/>
            <w:r w:rsidRPr="00460B79">
              <w:rPr>
                <w:rFonts w:ascii="Arial Narrow" w:hAnsi="Arial Narrow"/>
              </w:rPr>
              <w:t>.</w:t>
            </w:r>
          </w:p>
          <w:p w14:paraId="2A653E89" w14:textId="77777777" w:rsidR="00C50F83" w:rsidRPr="00460B79" w:rsidRDefault="00C50F83" w:rsidP="00085D61">
            <w:pPr>
              <w:tabs>
                <w:tab w:val="left" w:pos="214"/>
              </w:tabs>
              <w:rPr>
                <w:rFonts w:ascii="Arial Narrow" w:hAnsi="Arial Narrow"/>
              </w:rPr>
            </w:pPr>
          </w:p>
        </w:tc>
      </w:tr>
      <w:tr w:rsidR="00C50F83" w:rsidRPr="00460B79" w14:paraId="120A5B5D" w14:textId="77777777" w:rsidTr="0026416D">
        <w:trPr>
          <w:cantSplit/>
        </w:trPr>
        <w:tc>
          <w:tcPr>
            <w:tcW w:w="846" w:type="dxa"/>
          </w:tcPr>
          <w:p w14:paraId="341F26A8" w14:textId="77777777" w:rsidR="00C50F83" w:rsidRPr="00460B79" w:rsidRDefault="00C50F83" w:rsidP="00085D61">
            <w:pPr>
              <w:rPr>
                <w:rFonts w:ascii="Arial Narrow" w:hAnsi="Arial Narrow"/>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37</w:t>
            </w:r>
            <w:r w:rsidRPr="00460B79">
              <w:rPr>
                <w:rFonts w:ascii="Arial Narrow" w:hAnsi="Arial Narrow"/>
                <w:b/>
                <w:sz w:val="20"/>
              </w:rPr>
              <w:br/>
            </w:r>
            <w:r w:rsidRPr="00460B79">
              <w:rPr>
                <w:rFonts w:ascii="Arial Narrow" w:hAnsi="Arial Narrow"/>
                <w:bCs/>
                <w:sz w:val="20"/>
              </w:rPr>
              <w:t>9-9 t/m 13-9</w:t>
            </w:r>
            <w:r w:rsidRPr="00460B79">
              <w:rPr>
                <w:rFonts w:ascii="Arial Narrow" w:hAnsi="Arial Narrow"/>
                <w:b/>
                <w:sz w:val="20"/>
              </w:rPr>
              <w:t xml:space="preserve"> </w:t>
            </w:r>
          </w:p>
        </w:tc>
        <w:tc>
          <w:tcPr>
            <w:tcW w:w="5103" w:type="dxa"/>
          </w:tcPr>
          <w:p w14:paraId="40F2EBC7" w14:textId="77777777" w:rsidR="00C50F83" w:rsidRPr="00460B79" w:rsidRDefault="00C50F83" w:rsidP="00C50F83">
            <w:pPr>
              <w:rPr>
                <w:rFonts w:ascii="Arial Narrow" w:hAnsi="Arial Narrow"/>
              </w:rPr>
            </w:pPr>
            <w:r w:rsidRPr="00460B79">
              <w:rPr>
                <w:rFonts w:ascii="Arial Narrow" w:hAnsi="Arial Narrow"/>
              </w:rPr>
              <w:t>Hoofdstuk 2</w:t>
            </w:r>
          </w:p>
          <w:p w14:paraId="3660967E" w14:textId="7CAFD8FB" w:rsidR="00C50F83" w:rsidRPr="00460B79" w:rsidRDefault="00C50F83" w:rsidP="00C50F83">
            <w:pPr>
              <w:rPr>
                <w:rFonts w:ascii="Arial Narrow" w:hAnsi="Arial Narrow"/>
              </w:rPr>
            </w:pPr>
            <w:r w:rsidRPr="00460B79">
              <w:rPr>
                <w:rFonts w:ascii="Arial Narrow" w:hAnsi="Arial Narrow"/>
              </w:rPr>
              <w:t>Je kunt uitleggen wat de functie is van de grondwet en (in grote lijnen) hoe deze in Nederland is ontstaan. Je kent de verschillen tussen politieke en sociale rechten.</w:t>
            </w:r>
          </w:p>
        </w:tc>
        <w:tc>
          <w:tcPr>
            <w:tcW w:w="4391" w:type="dxa"/>
          </w:tcPr>
          <w:p w14:paraId="096BAA81" w14:textId="77777777" w:rsidR="00D010F4" w:rsidRPr="00460B79" w:rsidRDefault="00D010F4" w:rsidP="00D010F4">
            <w:pPr>
              <w:widowControl w:val="0"/>
              <w:tabs>
                <w:tab w:val="left" w:pos="214"/>
              </w:tabs>
              <w:rPr>
                <w:rFonts w:ascii="Arial Narrow" w:hAnsi="Arial Narrow"/>
              </w:rPr>
            </w:pPr>
            <w:r w:rsidRPr="00460B79">
              <w:rPr>
                <w:rFonts w:ascii="Arial Narrow" w:hAnsi="Arial Narrow"/>
              </w:rPr>
              <w:t>Lezen h. 2.2</w:t>
            </w:r>
          </w:p>
          <w:p w14:paraId="0278D6DB" w14:textId="77777777" w:rsidR="00D010F4" w:rsidRPr="00460B79" w:rsidRDefault="00D010F4" w:rsidP="00D010F4">
            <w:pPr>
              <w:tabs>
                <w:tab w:val="left" w:pos="214"/>
              </w:tabs>
              <w:rPr>
                <w:rFonts w:ascii="Arial Narrow" w:hAnsi="Arial Narrow"/>
              </w:rPr>
            </w:pPr>
          </w:p>
          <w:p w14:paraId="70D747AD" w14:textId="77777777" w:rsidR="00D010F4" w:rsidRPr="00460B79" w:rsidRDefault="00D010F4" w:rsidP="00D010F4">
            <w:pPr>
              <w:tabs>
                <w:tab w:val="left" w:pos="214"/>
              </w:tabs>
              <w:rPr>
                <w:rFonts w:ascii="Arial Narrow" w:hAnsi="Arial Narrow"/>
              </w:rPr>
            </w:pPr>
            <w:r w:rsidRPr="00460B79">
              <w:rPr>
                <w:rFonts w:ascii="Arial Narrow" w:hAnsi="Arial Narrow"/>
              </w:rPr>
              <w:t xml:space="preserve">Maak </w:t>
            </w:r>
            <w:proofErr w:type="spellStart"/>
            <w:r w:rsidRPr="00460B79">
              <w:rPr>
                <w:rFonts w:ascii="Arial Narrow" w:hAnsi="Arial Narrow"/>
              </w:rPr>
              <w:t>opdr</w:t>
            </w:r>
            <w:proofErr w:type="spellEnd"/>
            <w:r w:rsidRPr="00460B79">
              <w:rPr>
                <w:rFonts w:ascii="Arial Narrow" w:hAnsi="Arial Narrow"/>
              </w:rPr>
              <w:t>.</w:t>
            </w:r>
          </w:p>
          <w:p w14:paraId="327A1F2A" w14:textId="77777777" w:rsidR="00C50F83" w:rsidRPr="00460B79" w:rsidRDefault="00C50F83" w:rsidP="00085D61">
            <w:pPr>
              <w:tabs>
                <w:tab w:val="left" w:pos="214"/>
              </w:tabs>
              <w:rPr>
                <w:rFonts w:ascii="Arial Narrow" w:hAnsi="Arial Narrow"/>
              </w:rPr>
            </w:pPr>
          </w:p>
        </w:tc>
      </w:tr>
      <w:tr w:rsidR="00C50F83" w:rsidRPr="00460B79" w14:paraId="49769D0C" w14:textId="77777777" w:rsidTr="0026416D">
        <w:trPr>
          <w:cantSplit/>
        </w:trPr>
        <w:tc>
          <w:tcPr>
            <w:tcW w:w="846" w:type="dxa"/>
          </w:tcPr>
          <w:p w14:paraId="325FAEBE" w14:textId="77777777" w:rsidR="00C50F83" w:rsidRPr="00460B79" w:rsidRDefault="00C50F83" w:rsidP="00C50F83">
            <w:pPr>
              <w:rPr>
                <w:rFonts w:ascii="Arial Narrow" w:hAnsi="Arial Narrow"/>
                <w:b/>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38</w:t>
            </w:r>
          </w:p>
          <w:p w14:paraId="1BBF6C18" w14:textId="77777777" w:rsidR="00C50F83" w:rsidRPr="00460B79" w:rsidRDefault="00C50F83" w:rsidP="00C50F83">
            <w:pPr>
              <w:rPr>
                <w:rFonts w:ascii="Arial Narrow" w:hAnsi="Arial Narrow"/>
                <w:bCs/>
                <w:sz w:val="20"/>
              </w:rPr>
            </w:pPr>
            <w:r w:rsidRPr="00460B79">
              <w:rPr>
                <w:rFonts w:ascii="Arial Narrow" w:hAnsi="Arial Narrow"/>
                <w:bCs/>
                <w:sz w:val="20"/>
              </w:rPr>
              <w:t>16-9 t/m 20-9</w:t>
            </w:r>
          </w:p>
          <w:p w14:paraId="0B865562" w14:textId="77777777" w:rsidR="00C50F83" w:rsidRPr="00460B79" w:rsidRDefault="00C50F83" w:rsidP="00C50F83">
            <w:pPr>
              <w:rPr>
                <w:rFonts w:ascii="Arial Narrow" w:hAnsi="Arial Narrow"/>
                <w:sz w:val="16"/>
                <w:szCs w:val="16"/>
              </w:rPr>
            </w:pPr>
          </w:p>
        </w:tc>
        <w:tc>
          <w:tcPr>
            <w:tcW w:w="5103" w:type="dxa"/>
          </w:tcPr>
          <w:p w14:paraId="34ACFEAB" w14:textId="77777777" w:rsidR="00C50F83" w:rsidRPr="00460B79" w:rsidRDefault="00C50F83" w:rsidP="00C50F83">
            <w:pPr>
              <w:rPr>
                <w:rFonts w:ascii="Arial Narrow" w:hAnsi="Arial Narrow"/>
              </w:rPr>
            </w:pPr>
            <w:r w:rsidRPr="00460B79">
              <w:rPr>
                <w:rFonts w:ascii="Arial Narrow" w:hAnsi="Arial Narrow"/>
              </w:rPr>
              <w:t>Hoofdstuk 3</w:t>
            </w:r>
          </w:p>
          <w:p w14:paraId="186BBA85" w14:textId="6BB2B5FE" w:rsidR="00C50F83" w:rsidRPr="00460B79" w:rsidRDefault="00C50F83" w:rsidP="00C50F83">
            <w:pPr>
              <w:rPr>
                <w:rFonts w:ascii="Arial Narrow" w:hAnsi="Arial Narrow"/>
                <w:b/>
                <w:bCs/>
              </w:rPr>
            </w:pPr>
            <w:r w:rsidRPr="00460B79">
              <w:rPr>
                <w:rFonts w:ascii="Arial Narrow" w:hAnsi="Arial Narrow"/>
              </w:rPr>
              <w:t>Je kunt uitleggen waartoe het legaliteitsbeginsel dient en welke rechtsgebieden er zijn.</w:t>
            </w:r>
          </w:p>
        </w:tc>
        <w:tc>
          <w:tcPr>
            <w:tcW w:w="4391" w:type="dxa"/>
          </w:tcPr>
          <w:p w14:paraId="6156373F" w14:textId="77777777" w:rsidR="00D010F4" w:rsidRPr="00460B79" w:rsidRDefault="00D010F4" w:rsidP="00D010F4">
            <w:pPr>
              <w:widowControl w:val="0"/>
              <w:tabs>
                <w:tab w:val="left" w:pos="214"/>
              </w:tabs>
              <w:rPr>
                <w:rFonts w:ascii="Arial Narrow" w:hAnsi="Arial Narrow"/>
              </w:rPr>
            </w:pPr>
            <w:r w:rsidRPr="00460B79">
              <w:rPr>
                <w:rFonts w:ascii="Arial Narrow" w:hAnsi="Arial Narrow"/>
              </w:rPr>
              <w:t>Lezen h. 2.3</w:t>
            </w:r>
          </w:p>
          <w:p w14:paraId="439252FD" w14:textId="77777777" w:rsidR="00D010F4" w:rsidRPr="00460B79" w:rsidRDefault="00D010F4" w:rsidP="00D010F4">
            <w:pPr>
              <w:tabs>
                <w:tab w:val="left" w:pos="214"/>
              </w:tabs>
              <w:rPr>
                <w:rFonts w:ascii="Arial Narrow" w:hAnsi="Arial Narrow"/>
              </w:rPr>
            </w:pPr>
          </w:p>
          <w:p w14:paraId="77DF380F" w14:textId="5676A885" w:rsidR="00C50F83" w:rsidRPr="00460B79" w:rsidRDefault="00D010F4" w:rsidP="009D6143">
            <w:pPr>
              <w:tabs>
                <w:tab w:val="left" w:pos="214"/>
              </w:tabs>
              <w:rPr>
                <w:rFonts w:ascii="Arial Narrow" w:hAnsi="Arial Narrow"/>
              </w:rPr>
            </w:pPr>
            <w:r w:rsidRPr="00460B79">
              <w:rPr>
                <w:rFonts w:ascii="Arial Narrow" w:hAnsi="Arial Narrow"/>
              </w:rPr>
              <w:t xml:space="preserve">Maak </w:t>
            </w:r>
            <w:proofErr w:type="spellStart"/>
            <w:r w:rsidRPr="00460B79">
              <w:rPr>
                <w:rFonts w:ascii="Arial Narrow" w:hAnsi="Arial Narrow"/>
              </w:rPr>
              <w:t>opdr</w:t>
            </w:r>
            <w:proofErr w:type="spellEnd"/>
            <w:r w:rsidRPr="00460B79">
              <w:rPr>
                <w:rFonts w:ascii="Arial Narrow" w:hAnsi="Arial Narrow"/>
              </w:rPr>
              <w:t>.</w:t>
            </w:r>
          </w:p>
        </w:tc>
      </w:tr>
      <w:tr w:rsidR="00C50F83" w:rsidRPr="00460B79" w14:paraId="4F753230" w14:textId="77777777" w:rsidTr="0026416D">
        <w:trPr>
          <w:cantSplit/>
        </w:trPr>
        <w:tc>
          <w:tcPr>
            <w:tcW w:w="846" w:type="dxa"/>
            <w:tcBorders>
              <w:bottom w:val="nil"/>
            </w:tcBorders>
          </w:tcPr>
          <w:p w14:paraId="6673AA1A" w14:textId="77777777" w:rsidR="00C50F83" w:rsidRPr="00460B79" w:rsidRDefault="00C50F83" w:rsidP="00C50F83">
            <w:pPr>
              <w:rPr>
                <w:rFonts w:ascii="Arial Narrow" w:hAnsi="Arial Narrow"/>
                <w:b/>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39</w:t>
            </w:r>
          </w:p>
          <w:p w14:paraId="7E5191FD" w14:textId="77777777" w:rsidR="00C50F83" w:rsidRPr="00460B79" w:rsidRDefault="00C50F83" w:rsidP="00C50F83">
            <w:pPr>
              <w:rPr>
                <w:rFonts w:ascii="Arial Narrow" w:hAnsi="Arial Narrow"/>
              </w:rPr>
            </w:pPr>
            <w:r w:rsidRPr="00460B79">
              <w:rPr>
                <w:rFonts w:ascii="Arial Narrow" w:hAnsi="Arial Narrow"/>
                <w:sz w:val="20"/>
              </w:rPr>
              <w:t>23-9 t/m 27-9</w:t>
            </w:r>
          </w:p>
        </w:tc>
        <w:tc>
          <w:tcPr>
            <w:tcW w:w="5103" w:type="dxa"/>
            <w:tcBorders>
              <w:bottom w:val="nil"/>
            </w:tcBorders>
          </w:tcPr>
          <w:p w14:paraId="1FC2604F" w14:textId="77777777" w:rsidR="00C50F83" w:rsidRPr="00460B79" w:rsidRDefault="00C50F83" w:rsidP="00C50F83">
            <w:pPr>
              <w:rPr>
                <w:rFonts w:ascii="Arial Narrow" w:hAnsi="Arial Narrow"/>
              </w:rPr>
            </w:pPr>
            <w:r w:rsidRPr="00460B79">
              <w:rPr>
                <w:rFonts w:ascii="Arial Narrow" w:hAnsi="Arial Narrow"/>
              </w:rPr>
              <w:t>Hoofdstuk 4</w:t>
            </w:r>
          </w:p>
          <w:p w14:paraId="65E53F78" w14:textId="05FDE29A" w:rsidR="00C50F83" w:rsidRPr="00460B79" w:rsidRDefault="00C50F83" w:rsidP="00C50F83">
            <w:pPr>
              <w:rPr>
                <w:rFonts w:ascii="Arial Narrow" w:hAnsi="Arial Narrow"/>
              </w:rPr>
            </w:pPr>
            <w:r w:rsidRPr="00460B79">
              <w:rPr>
                <w:rFonts w:ascii="Arial Narrow" w:hAnsi="Arial Narrow"/>
              </w:rPr>
              <w:t>Je kunt uitleggen wat het belang is van de Trias Politica</w:t>
            </w:r>
          </w:p>
        </w:tc>
        <w:tc>
          <w:tcPr>
            <w:tcW w:w="4391" w:type="dxa"/>
            <w:tcBorders>
              <w:bottom w:val="nil"/>
            </w:tcBorders>
          </w:tcPr>
          <w:p w14:paraId="041B5CA5" w14:textId="77777777" w:rsidR="00D010F4" w:rsidRPr="00460B79" w:rsidRDefault="00D010F4" w:rsidP="00D010F4">
            <w:pPr>
              <w:widowControl w:val="0"/>
              <w:tabs>
                <w:tab w:val="left" w:pos="214"/>
              </w:tabs>
              <w:rPr>
                <w:rFonts w:ascii="Arial Narrow" w:hAnsi="Arial Narrow"/>
              </w:rPr>
            </w:pPr>
            <w:r w:rsidRPr="00460B79">
              <w:rPr>
                <w:rFonts w:ascii="Arial Narrow" w:hAnsi="Arial Narrow"/>
              </w:rPr>
              <w:t>Lezen h. 2.4</w:t>
            </w:r>
          </w:p>
          <w:p w14:paraId="28BDD2C0" w14:textId="77777777" w:rsidR="00D010F4" w:rsidRPr="00460B79" w:rsidRDefault="00D010F4" w:rsidP="00D010F4">
            <w:pPr>
              <w:tabs>
                <w:tab w:val="left" w:pos="214"/>
              </w:tabs>
              <w:rPr>
                <w:rFonts w:ascii="Arial Narrow" w:hAnsi="Arial Narrow"/>
              </w:rPr>
            </w:pPr>
          </w:p>
          <w:p w14:paraId="26C0D9ED" w14:textId="1B7AAE4C" w:rsidR="00C50F83" w:rsidRPr="00460B79" w:rsidRDefault="00D010F4" w:rsidP="00C50F83">
            <w:pPr>
              <w:tabs>
                <w:tab w:val="left" w:pos="214"/>
              </w:tabs>
              <w:rPr>
                <w:rFonts w:ascii="Arial Narrow" w:hAnsi="Arial Narrow"/>
              </w:rPr>
            </w:pPr>
            <w:r w:rsidRPr="00460B79">
              <w:rPr>
                <w:rFonts w:ascii="Arial Narrow" w:hAnsi="Arial Narrow"/>
              </w:rPr>
              <w:t xml:space="preserve">Maak </w:t>
            </w:r>
            <w:proofErr w:type="spellStart"/>
            <w:r w:rsidRPr="00460B79">
              <w:rPr>
                <w:rFonts w:ascii="Arial Narrow" w:hAnsi="Arial Narrow"/>
              </w:rPr>
              <w:t>opdr</w:t>
            </w:r>
            <w:proofErr w:type="spellEnd"/>
            <w:r w:rsidRPr="00460B79">
              <w:rPr>
                <w:rFonts w:ascii="Arial Narrow" w:hAnsi="Arial Narrow"/>
              </w:rPr>
              <w:t>.</w:t>
            </w:r>
          </w:p>
        </w:tc>
      </w:tr>
      <w:tr w:rsidR="00C50F83" w:rsidRPr="00460B79" w14:paraId="7E50B71C" w14:textId="77777777" w:rsidTr="0026416D">
        <w:trPr>
          <w:cantSplit/>
        </w:trPr>
        <w:tc>
          <w:tcPr>
            <w:tcW w:w="846" w:type="dxa"/>
          </w:tcPr>
          <w:p w14:paraId="5E133427" w14:textId="77777777" w:rsidR="00C50F83" w:rsidRPr="00460B79" w:rsidRDefault="00C50F83" w:rsidP="00C50F83">
            <w:pPr>
              <w:rPr>
                <w:rFonts w:ascii="Arial Narrow" w:hAnsi="Arial Narrow"/>
                <w:bCs/>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40 </w:t>
            </w:r>
            <w:r w:rsidRPr="00460B79">
              <w:rPr>
                <w:rFonts w:ascii="Arial Narrow" w:hAnsi="Arial Narrow"/>
                <w:b/>
                <w:sz w:val="20"/>
              </w:rPr>
              <w:br/>
            </w:r>
            <w:r w:rsidRPr="00460B79">
              <w:rPr>
                <w:rFonts w:ascii="Arial Narrow" w:hAnsi="Arial Narrow"/>
                <w:bCs/>
                <w:sz w:val="20"/>
              </w:rPr>
              <w:t>30-9 t/m 4-10</w:t>
            </w:r>
          </w:p>
        </w:tc>
        <w:tc>
          <w:tcPr>
            <w:tcW w:w="5103" w:type="dxa"/>
          </w:tcPr>
          <w:p w14:paraId="512BF675" w14:textId="77777777" w:rsidR="00C50F83" w:rsidRPr="00460B79" w:rsidRDefault="00C50F83" w:rsidP="00C50F83">
            <w:pPr>
              <w:rPr>
                <w:rFonts w:ascii="Arial Narrow" w:hAnsi="Arial Narrow"/>
              </w:rPr>
            </w:pPr>
            <w:r w:rsidRPr="00460B79">
              <w:rPr>
                <w:rFonts w:ascii="Arial Narrow" w:hAnsi="Arial Narrow"/>
              </w:rPr>
              <w:t>Hoofdstuk 5</w:t>
            </w:r>
          </w:p>
          <w:p w14:paraId="37CCCEAE" w14:textId="77777777" w:rsidR="00C50F83" w:rsidRPr="00460B79" w:rsidRDefault="00C50F83" w:rsidP="00C50F83">
            <w:pPr>
              <w:rPr>
                <w:rFonts w:ascii="Arial Narrow" w:hAnsi="Arial Narrow"/>
              </w:rPr>
            </w:pPr>
            <w:r w:rsidRPr="00460B79">
              <w:rPr>
                <w:rFonts w:ascii="Arial Narrow" w:hAnsi="Arial Narrow"/>
              </w:rPr>
              <w:t xml:space="preserve">Je kunt verschillende rechtsgebieden onderscheiden en uitleggen hoe een burgerlijke zaak verloopt. </w:t>
            </w:r>
          </w:p>
          <w:p w14:paraId="712E4A77" w14:textId="77777777" w:rsidR="00C50F83" w:rsidRPr="00460B79" w:rsidRDefault="00C50F83" w:rsidP="00C50F83">
            <w:pPr>
              <w:rPr>
                <w:rFonts w:ascii="Arial Narrow" w:hAnsi="Arial Narrow"/>
              </w:rPr>
            </w:pPr>
          </w:p>
          <w:p w14:paraId="0F888024" w14:textId="4721A7C7" w:rsidR="00C50F83" w:rsidRPr="00460B79" w:rsidRDefault="00C50F83" w:rsidP="00C50F83">
            <w:pPr>
              <w:rPr>
                <w:rFonts w:ascii="Arial Narrow" w:hAnsi="Arial Narrow"/>
                <w:b/>
                <w:bCs/>
                <w:i/>
                <w:iCs/>
              </w:rPr>
            </w:pPr>
            <w:r w:rsidRPr="00460B79">
              <w:rPr>
                <w:rFonts w:ascii="Arial Narrow" w:hAnsi="Arial Narrow"/>
                <w:b/>
                <w:bCs/>
                <w:i/>
                <w:iCs/>
                <w:sz w:val="18"/>
                <w:szCs w:val="18"/>
              </w:rPr>
              <w:t>Dinsdag 1 oktober roostervrije dag leerlingen</w:t>
            </w:r>
          </w:p>
        </w:tc>
        <w:tc>
          <w:tcPr>
            <w:tcW w:w="4391" w:type="dxa"/>
          </w:tcPr>
          <w:p w14:paraId="46F86E43" w14:textId="77777777" w:rsidR="00D010F4" w:rsidRPr="00460B79" w:rsidRDefault="00D010F4" w:rsidP="00D010F4">
            <w:pPr>
              <w:widowControl w:val="0"/>
              <w:tabs>
                <w:tab w:val="left" w:pos="214"/>
              </w:tabs>
              <w:rPr>
                <w:rFonts w:ascii="Arial Narrow" w:hAnsi="Arial Narrow"/>
              </w:rPr>
            </w:pPr>
            <w:r w:rsidRPr="00460B79">
              <w:rPr>
                <w:rFonts w:ascii="Arial Narrow" w:hAnsi="Arial Narrow"/>
              </w:rPr>
              <w:t>Lezen h. 2.5</w:t>
            </w:r>
          </w:p>
          <w:p w14:paraId="43AACFD7" w14:textId="77777777" w:rsidR="00D010F4" w:rsidRPr="00460B79" w:rsidRDefault="00D010F4" w:rsidP="00D010F4">
            <w:pPr>
              <w:tabs>
                <w:tab w:val="left" w:pos="214"/>
              </w:tabs>
              <w:rPr>
                <w:rFonts w:ascii="Arial Narrow" w:hAnsi="Arial Narrow"/>
              </w:rPr>
            </w:pPr>
          </w:p>
          <w:p w14:paraId="0AF43A3C" w14:textId="77777777" w:rsidR="00D010F4" w:rsidRPr="00460B79" w:rsidRDefault="00D010F4" w:rsidP="00D010F4">
            <w:pPr>
              <w:tabs>
                <w:tab w:val="left" w:pos="214"/>
              </w:tabs>
              <w:rPr>
                <w:rFonts w:ascii="Arial Narrow" w:hAnsi="Arial Narrow"/>
              </w:rPr>
            </w:pPr>
            <w:r w:rsidRPr="00460B79">
              <w:rPr>
                <w:rFonts w:ascii="Arial Narrow" w:hAnsi="Arial Narrow"/>
              </w:rPr>
              <w:t xml:space="preserve">Maak </w:t>
            </w:r>
            <w:proofErr w:type="spellStart"/>
            <w:r w:rsidRPr="00460B79">
              <w:rPr>
                <w:rFonts w:ascii="Arial Narrow" w:hAnsi="Arial Narrow"/>
              </w:rPr>
              <w:t>opdr</w:t>
            </w:r>
            <w:proofErr w:type="spellEnd"/>
            <w:r w:rsidRPr="00460B79">
              <w:rPr>
                <w:rFonts w:ascii="Arial Narrow" w:hAnsi="Arial Narrow"/>
              </w:rPr>
              <w:t>.</w:t>
            </w:r>
          </w:p>
          <w:p w14:paraId="1B895363" w14:textId="77777777" w:rsidR="00C50F83" w:rsidRPr="00460B79" w:rsidRDefault="00C50F83" w:rsidP="00C50F83">
            <w:pPr>
              <w:rPr>
                <w:rFonts w:ascii="Arial Narrow" w:hAnsi="Arial Narrow"/>
              </w:rPr>
            </w:pPr>
          </w:p>
        </w:tc>
      </w:tr>
      <w:tr w:rsidR="00C50F83" w:rsidRPr="00460B79" w14:paraId="3B32BA96" w14:textId="77777777" w:rsidTr="0026416D">
        <w:trPr>
          <w:cantSplit/>
        </w:trPr>
        <w:tc>
          <w:tcPr>
            <w:tcW w:w="846" w:type="dxa"/>
          </w:tcPr>
          <w:p w14:paraId="798D9C36" w14:textId="77777777" w:rsidR="00C50F83" w:rsidRPr="00460B79" w:rsidRDefault="00C50F83" w:rsidP="00C50F83">
            <w:pPr>
              <w:rPr>
                <w:rFonts w:ascii="Arial Narrow" w:hAnsi="Arial Narrow"/>
                <w:b/>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41</w:t>
            </w:r>
            <w:r w:rsidRPr="00460B79">
              <w:rPr>
                <w:rFonts w:ascii="Arial Narrow" w:hAnsi="Arial Narrow"/>
                <w:b/>
                <w:sz w:val="20"/>
              </w:rPr>
              <w:br/>
            </w:r>
            <w:r w:rsidRPr="00460B79">
              <w:rPr>
                <w:rFonts w:ascii="Arial Narrow" w:hAnsi="Arial Narrow"/>
                <w:bCs/>
                <w:sz w:val="20"/>
              </w:rPr>
              <w:t>7-10 t/m 11-10</w:t>
            </w:r>
          </w:p>
        </w:tc>
        <w:tc>
          <w:tcPr>
            <w:tcW w:w="5103" w:type="dxa"/>
          </w:tcPr>
          <w:p w14:paraId="4025BC92" w14:textId="77777777" w:rsidR="00C50F83" w:rsidRPr="00460B79" w:rsidRDefault="00C50F83" w:rsidP="00C50F83">
            <w:pPr>
              <w:rPr>
                <w:rFonts w:ascii="Arial Narrow" w:hAnsi="Arial Narrow"/>
              </w:rPr>
            </w:pPr>
            <w:r w:rsidRPr="00460B79">
              <w:rPr>
                <w:rFonts w:ascii="Arial Narrow" w:hAnsi="Arial Narrow"/>
              </w:rPr>
              <w:t>Hoofdstuk 6</w:t>
            </w:r>
          </w:p>
          <w:p w14:paraId="02C007B5" w14:textId="77777777" w:rsidR="00C50F83" w:rsidRPr="00460B79" w:rsidRDefault="00C50F83" w:rsidP="00C50F83">
            <w:pPr>
              <w:rPr>
                <w:rFonts w:ascii="Arial Narrow" w:hAnsi="Arial Narrow"/>
              </w:rPr>
            </w:pPr>
            <w:r w:rsidRPr="00460B79">
              <w:rPr>
                <w:rFonts w:ascii="Arial Narrow" w:hAnsi="Arial Narrow"/>
              </w:rPr>
              <w:t xml:space="preserve">Je kunt uitleggen wat we onder criminaliteit verstaan en hoe een strafproces in grote lijnen verloopt. </w:t>
            </w:r>
          </w:p>
          <w:p w14:paraId="40BEDD05" w14:textId="359FB1AC" w:rsidR="00C50F83" w:rsidRPr="00460B79" w:rsidRDefault="00C50F83" w:rsidP="00C50F83">
            <w:pPr>
              <w:rPr>
                <w:rFonts w:ascii="Arial Narrow" w:hAnsi="Arial Narrow"/>
              </w:rPr>
            </w:pPr>
            <w:r w:rsidRPr="00460B79">
              <w:rPr>
                <w:rFonts w:ascii="Arial Narrow" w:hAnsi="Arial Narrow"/>
              </w:rPr>
              <w:t>Je kunt theorieën over criminaliteit toepassen.</w:t>
            </w:r>
          </w:p>
        </w:tc>
        <w:tc>
          <w:tcPr>
            <w:tcW w:w="4391" w:type="dxa"/>
          </w:tcPr>
          <w:p w14:paraId="6CE5A880" w14:textId="77777777" w:rsidR="00D010F4" w:rsidRPr="00460B79" w:rsidRDefault="00D010F4" w:rsidP="00D010F4">
            <w:pPr>
              <w:widowControl w:val="0"/>
              <w:tabs>
                <w:tab w:val="left" w:pos="214"/>
              </w:tabs>
              <w:rPr>
                <w:rFonts w:ascii="Arial Narrow" w:hAnsi="Arial Narrow"/>
              </w:rPr>
            </w:pPr>
            <w:r w:rsidRPr="00460B79">
              <w:rPr>
                <w:rFonts w:ascii="Arial Narrow" w:hAnsi="Arial Narrow"/>
              </w:rPr>
              <w:t>Lezen h. 2.6</w:t>
            </w:r>
          </w:p>
          <w:p w14:paraId="417E216C" w14:textId="77777777" w:rsidR="00D010F4" w:rsidRPr="00460B79" w:rsidRDefault="00D010F4" w:rsidP="00D010F4">
            <w:pPr>
              <w:tabs>
                <w:tab w:val="left" w:pos="214"/>
              </w:tabs>
              <w:rPr>
                <w:rFonts w:ascii="Arial Narrow" w:hAnsi="Arial Narrow"/>
              </w:rPr>
            </w:pPr>
          </w:p>
          <w:p w14:paraId="1ED50DDE" w14:textId="77777777" w:rsidR="00D010F4" w:rsidRPr="00460B79" w:rsidRDefault="00D010F4" w:rsidP="00D010F4">
            <w:pPr>
              <w:tabs>
                <w:tab w:val="left" w:pos="214"/>
              </w:tabs>
              <w:rPr>
                <w:rFonts w:ascii="Arial Narrow" w:hAnsi="Arial Narrow"/>
              </w:rPr>
            </w:pPr>
            <w:r w:rsidRPr="00460B79">
              <w:rPr>
                <w:rFonts w:ascii="Arial Narrow" w:hAnsi="Arial Narrow"/>
              </w:rPr>
              <w:t xml:space="preserve">Maak </w:t>
            </w:r>
            <w:proofErr w:type="spellStart"/>
            <w:r w:rsidRPr="00460B79">
              <w:rPr>
                <w:rFonts w:ascii="Arial Narrow" w:hAnsi="Arial Narrow"/>
              </w:rPr>
              <w:t>opdr</w:t>
            </w:r>
            <w:proofErr w:type="spellEnd"/>
            <w:r w:rsidRPr="00460B79">
              <w:rPr>
                <w:rFonts w:ascii="Arial Narrow" w:hAnsi="Arial Narrow"/>
              </w:rPr>
              <w:t>.</w:t>
            </w:r>
          </w:p>
          <w:p w14:paraId="14D14437" w14:textId="77777777" w:rsidR="00C50F83" w:rsidRPr="00460B79" w:rsidRDefault="00C50F83" w:rsidP="00C50F83">
            <w:pPr>
              <w:rPr>
                <w:rFonts w:ascii="Arial Narrow" w:hAnsi="Arial Narrow"/>
              </w:rPr>
            </w:pPr>
          </w:p>
        </w:tc>
      </w:tr>
      <w:tr w:rsidR="00C50F83" w:rsidRPr="00460B79" w14:paraId="7CEB5751" w14:textId="77777777" w:rsidTr="0026416D">
        <w:trPr>
          <w:cantSplit/>
        </w:trPr>
        <w:tc>
          <w:tcPr>
            <w:tcW w:w="846" w:type="dxa"/>
          </w:tcPr>
          <w:p w14:paraId="242CE6B5" w14:textId="77777777" w:rsidR="00C50F83" w:rsidRPr="00460B79" w:rsidRDefault="00C50F83" w:rsidP="00C50F83">
            <w:pPr>
              <w:rPr>
                <w:rFonts w:ascii="Arial Narrow" w:hAnsi="Arial Narrow"/>
                <w:b/>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42</w:t>
            </w:r>
            <w:r w:rsidRPr="00460B79">
              <w:rPr>
                <w:rFonts w:ascii="Arial Narrow" w:hAnsi="Arial Narrow"/>
                <w:b/>
                <w:sz w:val="20"/>
              </w:rPr>
              <w:br/>
            </w:r>
            <w:r w:rsidRPr="00460B79">
              <w:rPr>
                <w:rFonts w:ascii="Arial Narrow" w:hAnsi="Arial Narrow"/>
                <w:bCs/>
                <w:sz w:val="20"/>
              </w:rPr>
              <w:t>14-10 t/m 18-10</w:t>
            </w:r>
          </w:p>
        </w:tc>
        <w:tc>
          <w:tcPr>
            <w:tcW w:w="5103" w:type="dxa"/>
          </w:tcPr>
          <w:p w14:paraId="7BDEE14C" w14:textId="77777777" w:rsidR="00C50F83" w:rsidRPr="00460B79" w:rsidRDefault="00C50F83" w:rsidP="00C50F83">
            <w:pPr>
              <w:rPr>
                <w:rFonts w:ascii="Arial Narrow" w:hAnsi="Arial Narrow"/>
              </w:rPr>
            </w:pPr>
            <w:r w:rsidRPr="00460B79">
              <w:rPr>
                <w:rFonts w:ascii="Arial Narrow" w:hAnsi="Arial Narrow"/>
              </w:rPr>
              <w:t>Hoofdstuk 7</w:t>
            </w:r>
          </w:p>
          <w:p w14:paraId="47ECC1F0" w14:textId="13B72BCA" w:rsidR="00C50F83" w:rsidRPr="00460B79" w:rsidRDefault="00C50F83" w:rsidP="00C50F83">
            <w:pPr>
              <w:rPr>
                <w:rFonts w:ascii="Arial Narrow" w:hAnsi="Arial Narrow"/>
              </w:rPr>
            </w:pPr>
            <w:r w:rsidRPr="00460B79">
              <w:rPr>
                <w:rFonts w:ascii="Arial Narrow" w:hAnsi="Arial Narrow"/>
              </w:rPr>
              <w:t>Je kunt uitleggen hoe een rechtszaak verloopt en wat de functies van straffen zijn gekoppeld aan de doelen.</w:t>
            </w:r>
          </w:p>
        </w:tc>
        <w:tc>
          <w:tcPr>
            <w:tcW w:w="4391" w:type="dxa"/>
          </w:tcPr>
          <w:p w14:paraId="46EA4775" w14:textId="77777777" w:rsidR="00D010F4" w:rsidRPr="00460B79" w:rsidRDefault="00D010F4" w:rsidP="00D010F4">
            <w:pPr>
              <w:widowControl w:val="0"/>
              <w:tabs>
                <w:tab w:val="left" w:pos="214"/>
              </w:tabs>
              <w:rPr>
                <w:rFonts w:ascii="Arial Narrow" w:hAnsi="Arial Narrow"/>
              </w:rPr>
            </w:pPr>
            <w:r w:rsidRPr="00460B79">
              <w:rPr>
                <w:rFonts w:ascii="Arial Narrow" w:hAnsi="Arial Narrow"/>
              </w:rPr>
              <w:t>Lezen h. 2.7</w:t>
            </w:r>
          </w:p>
          <w:p w14:paraId="24C420C2" w14:textId="77777777" w:rsidR="00D010F4" w:rsidRPr="00460B79" w:rsidRDefault="00D010F4" w:rsidP="00D010F4">
            <w:pPr>
              <w:tabs>
                <w:tab w:val="left" w:pos="214"/>
              </w:tabs>
              <w:rPr>
                <w:rFonts w:ascii="Arial Narrow" w:hAnsi="Arial Narrow"/>
              </w:rPr>
            </w:pPr>
          </w:p>
          <w:p w14:paraId="60D8EC3A" w14:textId="6972EDC1" w:rsidR="00C50F83" w:rsidRPr="00460B79" w:rsidRDefault="00D010F4" w:rsidP="0026416D">
            <w:pPr>
              <w:tabs>
                <w:tab w:val="left" w:pos="214"/>
              </w:tabs>
              <w:rPr>
                <w:rFonts w:ascii="Arial Narrow" w:hAnsi="Arial Narrow"/>
              </w:rPr>
            </w:pPr>
            <w:r w:rsidRPr="00460B79">
              <w:rPr>
                <w:rFonts w:ascii="Arial Narrow" w:hAnsi="Arial Narrow"/>
              </w:rPr>
              <w:t xml:space="preserve">Maak </w:t>
            </w:r>
            <w:proofErr w:type="spellStart"/>
            <w:r w:rsidRPr="00460B79">
              <w:rPr>
                <w:rFonts w:ascii="Arial Narrow" w:hAnsi="Arial Narrow"/>
              </w:rPr>
              <w:t>opdr</w:t>
            </w:r>
            <w:proofErr w:type="spellEnd"/>
            <w:r w:rsidRPr="00460B79">
              <w:rPr>
                <w:rFonts w:ascii="Arial Narrow" w:hAnsi="Arial Narrow"/>
              </w:rPr>
              <w:t>.</w:t>
            </w:r>
          </w:p>
        </w:tc>
      </w:tr>
      <w:tr w:rsidR="00C50F83" w:rsidRPr="00460B79" w14:paraId="6024CE65" w14:textId="77777777" w:rsidTr="0026416D">
        <w:trPr>
          <w:cantSplit/>
        </w:trPr>
        <w:tc>
          <w:tcPr>
            <w:tcW w:w="846" w:type="dxa"/>
          </w:tcPr>
          <w:p w14:paraId="6B81ADFE" w14:textId="77777777" w:rsidR="00C50F83" w:rsidRPr="00460B79" w:rsidRDefault="00C50F83" w:rsidP="00C50F83">
            <w:pPr>
              <w:rPr>
                <w:rFonts w:ascii="Arial Narrow" w:hAnsi="Arial Narrow"/>
                <w:b/>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43</w:t>
            </w:r>
          </w:p>
          <w:p w14:paraId="68FCD4F1" w14:textId="77777777" w:rsidR="00C50F83" w:rsidRPr="00460B79" w:rsidRDefault="00C50F83" w:rsidP="00C50F83">
            <w:pPr>
              <w:rPr>
                <w:rFonts w:ascii="Arial Narrow" w:hAnsi="Arial Narrow"/>
                <w:b/>
              </w:rPr>
            </w:pPr>
            <w:r w:rsidRPr="00460B79">
              <w:rPr>
                <w:rFonts w:ascii="Arial Narrow" w:hAnsi="Arial Narrow"/>
                <w:sz w:val="20"/>
              </w:rPr>
              <w:t>21-10 t/m 25-10</w:t>
            </w:r>
          </w:p>
        </w:tc>
        <w:tc>
          <w:tcPr>
            <w:tcW w:w="5103" w:type="dxa"/>
          </w:tcPr>
          <w:p w14:paraId="46822281" w14:textId="77777777" w:rsidR="00C50F83" w:rsidRPr="00460B79" w:rsidRDefault="00C50F83" w:rsidP="00C50F83">
            <w:pPr>
              <w:rPr>
                <w:rFonts w:ascii="Arial Narrow" w:hAnsi="Arial Narrow"/>
                <w:b/>
                <w:bCs/>
              </w:rPr>
            </w:pPr>
            <w:r w:rsidRPr="00460B79">
              <w:rPr>
                <w:rFonts w:ascii="Arial Narrow" w:hAnsi="Arial Narrow"/>
                <w:b/>
                <w:bCs/>
              </w:rPr>
              <w:t>HERFSTVAKANTIE</w:t>
            </w:r>
          </w:p>
        </w:tc>
        <w:tc>
          <w:tcPr>
            <w:tcW w:w="4391" w:type="dxa"/>
          </w:tcPr>
          <w:p w14:paraId="0972797F" w14:textId="77777777" w:rsidR="00C50F83" w:rsidRPr="00460B79" w:rsidRDefault="00C50F83" w:rsidP="00C50F83">
            <w:pPr>
              <w:rPr>
                <w:rFonts w:ascii="Arial Narrow" w:hAnsi="Arial Narrow"/>
              </w:rPr>
            </w:pPr>
          </w:p>
          <w:p w14:paraId="07ABAD52" w14:textId="77777777" w:rsidR="00C50F83" w:rsidRPr="00460B79" w:rsidRDefault="00C50F83" w:rsidP="00C50F83">
            <w:pPr>
              <w:rPr>
                <w:rFonts w:ascii="Arial Narrow" w:hAnsi="Arial Narrow"/>
              </w:rPr>
            </w:pPr>
          </w:p>
        </w:tc>
      </w:tr>
      <w:tr w:rsidR="00C50F83" w:rsidRPr="00460B79" w14:paraId="42E84449" w14:textId="77777777" w:rsidTr="0026416D">
        <w:trPr>
          <w:cantSplit/>
        </w:trPr>
        <w:tc>
          <w:tcPr>
            <w:tcW w:w="846" w:type="dxa"/>
          </w:tcPr>
          <w:p w14:paraId="7F0EEDF3" w14:textId="77777777" w:rsidR="00C50F83" w:rsidRPr="00460B79" w:rsidRDefault="00C50F83" w:rsidP="00C50F83">
            <w:pPr>
              <w:rPr>
                <w:rFonts w:ascii="Arial Narrow" w:hAnsi="Arial Narrow"/>
                <w:b/>
                <w:sz w:val="20"/>
              </w:rPr>
            </w:pPr>
            <w:proofErr w:type="spellStart"/>
            <w:r w:rsidRPr="00460B79">
              <w:rPr>
                <w:rFonts w:ascii="Arial Narrow" w:hAnsi="Arial Narrow"/>
                <w:b/>
                <w:sz w:val="20"/>
              </w:rPr>
              <w:t>wk</w:t>
            </w:r>
            <w:proofErr w:type="spellEnd"/>
            <w:r w:rsidRPr="00460B79">
              <w:rPr>
                <w:rFonts w:ascii="Arial Narrow" w:hAnsi="Arial Narrow"/>
                <w:b/>
                <w:sz w:val="20"/>
              </w:rPr>
              <w:t xml:space="preserve"> 44</w:t>
            </w:r>
            <w:r w:rsidRPr="00460B79">
              <w:rPr>
                <w:rFonts w:ascii="Arial Narrow" w:hAnsi="Arial Narrow"/>
                <w:b/>
                <w:sz w:val="20"/>
              </w:rPr>
              <w:br/>
            </w:r>
            <w:r w:rsidRPr="00460B79">
              <w:rPr>
                <w:rFonts w:ascii="Arial Narrow" w:hAnsi="Arial Narrow"/>
                <w:bCs/>
                <w:sz w:val="20"/>
              </w:rPr>
              <w:t>28-10 t/m 1-11</w:t>
            </w:r>
          </w:p>
          <w:p w14:paraId="7ACB8DBE" w14:textId="77777777" w:rsidR="00C50F83" w:rsidRPr="00460B79" w:rsidRDefault="00C50F83" w:rsidP="00C50F83">
            <w:pPr>
              <w:rPr>
                <w:rFonts w:ascii="Arial Narrow" w:hAnsi="Arial Narrow"/>
                <w:b/>
                <w:sz w:val="20"/>
              </w:rPr>
            </w:pPr>
          </w:p>
        </w:tc>
        <w:tc>
          <w:tcPr>
            <w:tcW w:w="5103" w:type="dxa"/>
          </w:tcPr>
          <w:p w14:paraId="1F28E23C" w14:textId="77777777" w:rsidR="00C50F83" w:rsidRPr="00460B79" w:rsidRDefault="00C50F83" w:rsidP="00C50F83">
            <w:pPr>
              <w:rPr>
                <w:rFonts w:ascii="Arial Narrow" w:hAnsi="Arial Narrow"/>
              </w:rPr>
            </w:pPr>
            <w:r w:rsidRPr="00460B79">
              <w:rPr>
                <w:rFonts w:ascii="Arial Narrow" w:hAnsi="Arial Narrow"/>
              </w:rPr>
              <w:t xml:space="preserve">Je kent de stof van het thema </w:t>
            </w:r>
            <w:r w:rsidRPr="00460B79">
              <w:rPr>
                <w:rFonts w:ascii="Arial Narrow" w:hAnsi="Arial Narrow"/>
                <w:i/>
                <w:iCs/>
              </w:rPr>
              <w:t xml:space="preserve">De Rechtsstaat </w:t>
            </w:r>
            <w:r w:rsidRPr="00460B79">
              <w:rPr>
                <w:rFonts w:ascii="Arial Narrow" w:hAnsi="Arial Narrow"/>
              </w:rPr>
              <w:t xml:space="preserve">en je kunt oefenopdrachten maken rondom dit thema. </w:t>
            </w:r>
          </w:p>
          <w:p w14:paraId="719DAE6E" w14:textId="5B36ADC2" w:rsidR="00C50F83" w:rsidRPr="00460B79" w:rsidRDefault="00C50F83" w:rsidP="00C50F83">
            <w:pPr>
              <w:rPr>
                <w:rFonts w:ascii="Arial Narrow" w:hAnsi="Arial Narrow"/>
              </w:rPr>
            </w:pPr>
            <w:r w:rsidRPr="00460B79">
              <w:rPr>
                <w:rFonts w:ascii="Arial Narrow" w:hAnsi="Arial Narrow"/>
              </w:rPr>
              <w:t>Je bent in staat om vragen te stellen over wat je nog niet begrijpt</w:t>
            </w:r>
          </w:p>
        </w:tc>
        <w:tc>
          <w:tcPr>
            <w:tcW w:w="4391" w:type="dxa"/>
          </w:tcPr>
          <w:p w14:paraId="1EFAA732" w14:textId="2B3A3865" w:rsidR="00D010F4" w:rsidRPr="00460B79" w:rsidRDefault="00D010F4" w:rsidP="00D010F4">
            <w:pPr>
              <w:rPr>
                <w:rFonts w:ascii="Arial Narrow" w:hAnsi="Arial Narrow"/>
                <w:i/>
                <w:iCs/>
              </w:rPr>
            </w:pPr>
            <w:r w:rsidRPr="00460B79">
              <w:rPr>
                <w:rFonts w:ascii="Arial Narrow" w:hAnsi="Arial Narrow"/>
              </w:rPr>
              <w:t xml:space="preserve">Lees nogmaals het thema </w:t>
            </w:r>
            <w:r w:rsidRPr="00460B79">
              <w:rPr>
                <w:rFonts w:ascii="Arial Narrow" w:hAnsi="Arial Narrow"/>
                <w:i/>
                <w:iCs/>
              </w:rPr>
              <w:t>De Rechtsstaat</w:t>
            </w:r>
          </w:p>
          <w:p w14:paraId="10ECDBE5" w14:textId="77777777" w:rsidR="00D010F4" w:rsidRPr="00460B79" w:rsidRDefault="00D010F4" w:rsidP="00D010F4">
            <w:pPr>
              <w:rPr>
                <w:rFonts w:ascii="Arial Narrow" w:hAnsi="Arial Narrow"/>
                <w:i/>
                <w:iCs/>
              </w:rPr>
            </w:pPr>
          </w:p>
          <w:p w14:paraId="4939A127" w14:textId="69BC928A" w:rsidR="00C50F83" w:rsidRPr="00460B79" w:rsidRDefault="00D010F4" w:rsidP="00D010F4">
            <w:pPr>
              <w:rPr>
                <w:rFonts w:ascii="Arial Narrow" w:hAnsi="Arial Narrow"/>
              </w:rPr>
            </w:pPr>
            <w:r w:rsidRPr="00460B79">
              <w:rPr>
                <w:rFonts w:ascii="Arial Narrow" w:hAnsi="Arial Narrow"/>
              </w:rPr>
              <w:t>Noteer voor jezelf vragen over dit hoofdstuk.</w:t>
            </w:r>
          </w:p>
        </w:tc>
      </w:tr>
    </w:tbl>
    <w:p w14:paraId="63908CAB" w14:textId="77777777" w:rsidR="00C50F83" w:rsidRPr="00460B79" w:rsidRDefault="00C50F83" w:rsidP="00C50F83">
      <w:pPr>
        <w:rPr>
          <w:rFonts w:ascii="Arial Narrow" w:hAnsi="Arial Narrow"/>
          <w:lang w:val="de-DE"/>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5170"/>
        <w:gridCol w:w="4395"/>
      </w:tblGrid>
      <w:tr w:rsidR="00C50F83" w:rsidRPr="00460B79" w14:paraId="64C7DABE" w14:textId="77777777" w:rsidTr="0026416D">
        <w:tc>
          <w:tcPr>
            <w:tcW w:w="779" w:type="dxa"/>
          </w:tcPr>
          <w:p w14:paraId="3B716865" w14:textId="77777777" w:rsidR="00C50F83" w:rsidRPr="00460B79" w:rsidRDefault="00C50F83" w:rsidP="00085D61">
            <w:pPr>
              <w:rPr>
                <w:rFonts w:ascii="Arial Narrow" w:hAnsi="Arial Narrow"/>
                <w:b/>
                <w:i/>
                <w:sz w:val="20"/>
              </w:rPr>
            </w:pPr>
            <w:proofErr w:type="spellStart"/>
            <w:r w:rsidRPr="00460B79">
              <w:rPr>
                <w:rFonts w:ascii="Arial Narrow" w:hAnsi="Arial Narrow"/>
                <w:b/>
                <w:i/>
                <w:sz w:val="20"/>
              </w:rPr>
              <w:t>wk</w:t>
            </w:r>
            <w:proofErr w:type="spellEnd"/>
            <w:r w:rsidRPr="00460B79">
              <w:rPr>
                <w:rFonts w:ascii="Arial Narrow" w:hAnsi="Arial Narrow"/>
                <w:b/>
                <w:i/>
                <w:sz w:val="20"/>
              </w:rPr>
              <w:t xml:space="preserve"> 45 Trap 1/</w:t>
            </w:r>
          </w:p>
          <w:p w14:paraId="08BEB03B" w14:textId="77777777" w:rsidR="00C50F83" w:rsidRPr="00460B79" w:rsidRDefault="00C50F83" w:rsidP="00085D61">
            <w:pPr>
              <w:jc w:val="center"/>
              <w:rPr>
                <w:rFonts w:ascii="Arial Narrow" w:hAnsi="Arial Narrow"/>
                <w:b/>
                <w:i/>
                <w:sz w:val="20"/>
              </w:rPr>
            </w:pPr>
            <w:r w:rsidRPr="00460B79">
              <w:rPr>
                <w:rFonts w:ascii="Arial Narrow" w:hAnsi="Arial Narrow"/>
                <w:b/>
                <w:i/>
                <w:sz w:val="20"/>
              </w:rPr>
              <w:t>Periode</w:t>
            </w:r>
          </w:p>
          <w:p w14:paraId="167B6A21" w14:textId="77777777" w:rsidR="00C50F83" w:rsidRPr="00460B79" w:rsidRDefault="00C50F83" w:rsidP="00085D61">
            <w:pPr>
              <w:jc w:val="center"/>
              <w:rPr>
                <w:rFonts w:ascii="Arial Narrow" w:hAnsi="Arial Narrow"/>
                <w:b/>
                <w:i/>
              </w:rPr>
            </w:pPr>
            <w:r w:rsidRPr="00460B79">
              <w:rPr>
                <w:rFonts w:ascii="Arial Narrow" w:hAnsi="Arial Narrow"/>
                <w:b/>
                <w:i/>
                <w:sz w:val="20"/>
              </w:rPr>
              <w:t>1</w:t>
            </w:r>
          </w:p>
        </w:tc>
        <w:tc>
          <w:tcPr>
            <w:tcW w:w="5170" w:type="dxa"/>
          </w:tcPr>
          <w:p w14:paraId="17A32B4A" w14:textId="77777777" w:rsidR="00C50F83" w:rsidRPr="00460B79" w:rsidRDefault="00C50F83" w:rsidP="00085D61">
            <w:pPr>
              <w:rPr>
                <w:rFonts w:ascii="Arial Narrow" w:hAnsi="Arial Narrow"/>
                <w:i/>
              </w:rPr>
            </w:pPr>
            <w:r w:rsidRPr="00460B79">
              <w:rPr>
                <w:rFonts w:ascii="Arial Narrow" w:hAnsi="Arial Narrow"/>
                <w:i/>
              </w:rPr>
              <w:t>Stofomschrijving:</w:t>
            </w:r>
          </w:p>
          <w:p w14:paraId="69C06B4E" w14:textId="77777777" w:rsidR="00C50F83" w:rsidRPr="00460B79" w:rsidRDefault="00C50F83" w:rsidP="00085D61">
            <w:pPr>
              <w:rPr>
                <w:rFonts w:ascii="Arial Narrow" w:hAnsi="Arial Narrow"/>
                <w:i/>
              </w:rPr>
            </w:pPr>
            <w:r w:rsidRPr="00460B79">
              <w:rPr>
                <w:rFonts w:ascii="Arial Narrow" w:hAnsi="Arial Narrow"/>
                <w:i/>
              </w:rPr>
              <w:t>Thema de Rechtsstaat hoofdstuk 1 t/m 7 + aantekeningen</w:t>
            </w:r>
          </w:p>
        </w:tc>
        <w:tc>
          <w:tcPr>
            <w:tcW w:w="4395" w:type="dxa"/>
          </w:tcPr>
          <w:p w14:paraId="15E17CBC" w14:textId="77777777" w:rsidR="00C50F83" w:rsidRPr="00460B79" w:rsidRDefault="00C50F83" w:rsidP="00085D61">
            <w:pPr>
              <w:rPr>
                <w:rFonts w:ascii="Arial Narrow" w:hAnsi="Arial Narrow"/>
                <w:i/>
                <w:sz w:val="20"/>
              </w:rPr>
            </w:pPr>
            <w:r w:rsidRPr="00460B79">
              <w:rPr>
                <w:rFonts w:ascii="Arial Narrow" w:hAnsi="Arial Narrow"/>
                <w:i/>
                <w:sz w:val="20"/>
              </w:rPr>
              <w:t>Afsluiting periode 1</w:t>
            </w:r>
          </w:p>
          <w:p w14:paraId="067AF345" w14:textId="77777777" w:rsidR="00C50F83" w:rsidRPr="00460B79" w:rsidRDefault="00C50F83" w:rsidP="00085D61">
            <w:pPr>
              <w:rPr>
                <w:rFonts w:ascii="Arial Narrow" w:hAnsi="Arial Narrow"/>
                <w:i/>
                <w:sz w:val="20"/>
              </w:rPr>
            </w:pPr>
            <w:r w:rsidRPr="00460B79">
              <w:rPr>
                <w:rFonts w:ascii="Arial Narrow" w:hAnsi="Arial Narrow"/>
                <w:i/>
                <w:sz w:val="20"/>
              </w:rPr>
              <w:t>Duur van de toets: 50 minuten</w:t>
            </w:r>
          </w:p>
          <w:p w14:paraId="35D34FAB" w14:textId="77777777" w:rsidR="00C50F83" w:rsidRPr="00460B79" w:rsidRDefault="00C50F83" w:rsidP="00085D61">
            <w:pPr>
              <w:rPr>
                <w:rFonts w:ascii="Arial Narrow" w:hAnsi="Arial Narrow"/>
                <w:i/>
                <w:sz w:val="20"/>
              </w:rPr>
            </w:pPr>
            <w:r w:rsidRPr="00460B79">
              <w:rPr>
                <w:rFonts w:ascii="Arial Narrow" w:hAnsi="Arial Narrow"/>
                <w:i/>
                <w:sz w:val="20"/>
              </w:rPr>
              <w:t>Gewicht toets: 3 keer</w:t>
            </w:r>
          </w:p>
          <w:p w14:paraId="06A43668" w14:textId="77777777" w:rsidR="00C50F83" w:rsidRPr="00460B79" w:rsidRDefault="00C50F83" w:rsidP="00085D61">
            <w:pPr>
              <w:rPr>
                <w:rFonts w:ascii="Arial Narrow" w:hAnsi="Arial Narrow"/>
                <w:i/>
              </w:rPr>
            </w:pPr>
            <w:r w:rsidRPr="00460B79">
              <w:rPr>
                <w:rFonts w:ascii="Arial Narrow" w:hAnsi="Arial Narrow"/>
                <w:i/>
                <w:sz w:val="20"/>
              </w:rPr>
              <w:t>Schoolexamen of proefwerk: SE</w:t>
            </w:r>
          </w:p>
        </w:tc>
      </w:tr>
    </w:tbl>
    <w:p w14:paraId="621F963E" w14:textId="77777777" w:rsidR="00C50F83" w:rsidRPr="009D6143" w:rsidRDefault="00C50F83" w:rsidP="00C50F83">
      <w:pPr>
        <w:rPr>
          <w:rFonts w:ascii="Arial Narrow" w:hAnsi="Arial Narrow"/>
        </w:rPr>
      </w:pPr>
    </w:p>
    <w:p w14:paraId="4CDBB7C8" w14:textId="77777777" w:rsidR="00573678" w:rsidRPr="009D6143" w:rsidRDefault="00573678">
      <w:pPr>
        <w:rPr>
          <w:rFonts w:ascii="Arial Narrow" w:hAnsi="Arial Narrow"/>
        </w:rPr>
      </w:pPr>
    </w:p>
    <w:sectPr w:rsidR="00573678" w:rsidRPr="009D6143" w:rsidSect="00E1767C">
      <w:footerReference w:type="even" r:id="rId10"/>
      <w:footerReference w:type="default" r:id="rId11"/>
      <w:pgSz w:w="11906" w:h="16838" w:code="9"/>
      <w:pgMar w:top="567" w:right="851" w:bottom="567" w:left="851" w:header="567" w:footer="567"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8DB2" w14:textId="77777777" w:rsidR="00000000" w:rsidRDefault="00460B79">
      <w:r>
        <w:separator/>
      </w:r>
    </w:p>
  </w:endnote>
  <w:endnote w:type="continuationSeparator" w:id="0">
    <w:p w14:paraId="2A78C58B" w14:textId="77777777" w:rsidR="00000000" w:rsidRDefault="00460B79">
      <w:r>
        <w:continuationSeparator/>
      </w:r>
    </w:p>
  </w:endnote>
  <w:endnote w:type="continuationNotice" w:id="1">
    <w:p w14:paraId="2A856CCD" w14:textId="77777777" w:rsidR="009D6143" w:rsidRDefault="009D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C5F3" w14:textId="77777777" w:rsidR="00E16F69" w:rsidRDefault="00D010F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5DFE08" w14:textId="77777777" w:rsidR="00E16F69" w:rsidRDefault="00460B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36975"/>
      <w:docPartObj>
        <w:docPartGallery w:val="Page Numbers (Bottom of Page)"/>
        <w:docPartUnique/>
      </w:docPartObj>
    </w:sdtPr>
    <w:sdtEndPr/>
    <w:sdtContent>
      <w:p w14:paraId="2E6ABF9A" w14:textId="77777777" w:rsidR="00E16F69" w:rsidRDefault="00D010F4">
        <w:pPr>
          <w:pStyle w:val="Voettekst"/>
          <w:jc w:val="center"/>
        </w:pPr>
        <w:r>
          <w:t>00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6FA5" w14:textId="77777777" w:rsidR="00000000" w:rsidRDefault="00460B79">
      <w:r>
        <w:separator/>
      </w:r>
    </w:p>
  </w:footnote>
  <w:footnote w:type="continuationSeparator" w:id="0">
    <w:p w14:paraId="00EC226B" w14:textId="77777777" w:rsidR="00000000" w:rsidRDefault="00460B79">
      <w:r>
        <w:continuationSeparator/>
      </w:r>
    </w:p>
  </w:footnote>
  <w:footnote w:type="continuationNotice" w:id="1">
    <w:p w14:paraId="002993C2" w14:textId="77777777" w:rsidR="009D6143" w:rsidRDefault="009D6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83"/>
    <w:rsid w:val="0026416D"/>
    <w:rsid w:val="00460B79"/>
    <w:rsid w:val="004F05B8"/>
    <w:rsid w:val="00573678"/>
    <w:rsid w:val="005A7A59"/>
    <w:rsid w:val="006D3425"/>
    <w:rsid w:val="009D6143"/>
    <w:rsid w:val="00A02BDB"/>
    <w:rsid w:val="00C50F83"/>
    <w:rsid w:val="00D010F4"/>
    <w:rsid w:val="00F524CF"/>
    <w:rsid w:val="00F72A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41BC"/>
  <w15:chartTrackingRefBased/>
  <w15:docId w15:val="{A8B66A8B-41E5-42A9-920C-DC9558E9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0F83"/>
    <w:pPr>
      <w:spacing w:after="0" w:line="240" w:lineRule="auto"/>
    </w:pPr>
    <w:rPr>
      <w:rFonts w:ascii="Times New Roman" w:eastAsia="Times New Roman" w:hAnsi="Times New Roman" w:cs="Times New Roman"/>
      <w:sz w:val="24"/>
      <w:szCs w:val="20"/>
      <w:lang w:eastAsia="nl-NL"/>
    </w:rPr>
  </w:style>
  <w:style w:type="paragraph" w:styleId="Kop1">
    <w:name w:val="heading 1"/>
    <w:basedOn w:val="Standaard"/>
    <w:next w:val="Standaard"/>
    <w:link w:val="Kop1Char"/>
    <w:qFormat/>
    <w:rsid w:val="00C50F83"/>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50F83"/>
    <w:rPr>
      <w:rFonts w:ascii="Times New Roman" w:eastAsia="Times New Roman" w:hAnsi="Times New Roman" w:cs="Times New Roman"/>
      <w:b/>
      <w:bCs/>
      <w:sz w:val="24"/>
      <w:szCs w:val="20"/>
      <w:lang w:eastAsia="nl-NL"/>
    </w:rPr>
  </w:style>
  <w:style w:type="paragraph" w:styleId="Voettekst">
    <w:name w:val="footer"/>
    <w:basedOn w:val="Standaard"/>
    <w:link w:val="VoettekstChar"/>
    <w:uiPriority w:val="99"/>
    <w:rsid w:val="00C50F83"/>
    <w:pPr>
      <w:tabs>
        <w:tab w:val="center" w:pos="4536"/>
        <w:tab w:val="right" w:pos="9072"/>
      </w:tabs>
    </w:pPr>
  </w:style>
  <w:style w:type="character" w:customStyle="1" w:styleId="VoettekstChar">
    <w:name w:val="Voettekst Char"/>
    <w:basedOn w:val="Standaardalinea-lettertype"/>
    <w:link w:val="Voettekst"/>
    <w:uiPriority w:val="99"/>
    <w:rsid w:val="00C50F83"/>
    <w:rPr>
      <w:rFonts w:ascii="Times New Roman" w:eastAsia="Times New Roman" w:hAnsi="Times New Roman" w:cs="Times New Roman"/>
      <w:sz w:val="24"/>
      <w:szCs w:val="20"/>
      <w:lang w:eastAsia="nl-NL"/>
    </w:rPr>
  </w:style>
  <w:style w:type="character" w:styleId="Paginanummer">
    <w:name w:val="page number"/>
    <w:basedOn w:val="Standaardalinea-lettertype"/>
    <w:rsid w:val="00C50F83"/>
  </w:style>
  <w:style w:type="paragraph" w:styleId="Koptekst">
    <w:name w:val="header"/>
    <w:basedOn w:val="Standaard"/>
    <w:link w:val="KoptekstChar"/>
    <w:uiPriority w:val="99"/>
    <w:semiHidden/>
    <w:unhideWhenUsed/>
    <w:rsid w:val="009D6143"/>
    <w:pPr>
      <w:tabs>
        <w:tab w:val="center" w:pos="4536"/>
        <w:tab w:val="right" w:pos="9072"/>
      </w:tabs>
    </w:pPr>
  </w:style>
  <w:style w:type="character" w:customStyle="1" w:styleId="KoptekstChar">
    <w:name w:val="Koptekst Char"/>
    <w:basedOn w:val="Standaardalinea-lettertype"/>
    <w:link w:val="Koptekst"/>
    <w:uiPriority w:val="99"/>
    <w:semiHidden/>
    <w:rsid w:val="009D6143"/>
    <w:rPr>
      <w:rFonts w:ascii="Times New Roman" w:eastAsia="Times New Roman" w:hAnsi="Times New Roma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EE02CF7F8CC4891394C5E2FDA148D" ma:contentTypeVersion="26" ma:contentTypeDescription="Een nieuw document maken." ma:contentTypeScope="" ma:versionID="b387beb9048f1face6c2f26cb106a776">
  <xsd:schema xmlns:xsd="http://www.w3.org/2001/XMLSchema" xmlns:xs="http://www.w3.org/2001/XMLSchema" xmlns:p="http://schemas.microsoft.com/office/2006/metadata/properties" xmlns:ns2="bfebc5bd-e110-4bdd-9a65-d121b2c5bfeb" xmlns:ns3="7ddab273-fe37-4547-b4f5-fa3c4536d1ce" xmlns:ns4="76bdc3f7-83cd-4d04-87b0-b68e2b7b2e69" targetNamespace="http://schemas.microsoft.com/office/2006/metadata/properties" ma:root="true" ma:fieldsID="c94ee4799bb0f86b49751b11d1d987f1" ns2:_="" ns3:_="" ns4:_="">
    <xsd:import namespace="bfebc5bd-e110-4bdd-9a65-d121b2c5bfeb"/>
    <xsd:import namespace="7ddab273-fe37-4547-b4f5-fa3c4536d1ce"/>
    <xsd:import namespace="76bdc3f7-83cd-4d04-87b0-b68e2b7b2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c5bd-e110-4bdd-9a65-d121b2c5bfeb"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ab273-fe37-4547-b4f5-fa3c4536d1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3153aec5-dab0-412c-a26b-19958fe4d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dc3f7-83cd-4d04-87b0-b68e2b7b2e6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eb0406-ca82-489f-84ac-bbbb36631ef2}" ma:internalName="TaxCatchAll" ma:showField="CatchAllData" ma:web="76bdc3f7-83cd-4d04-87b0-b68e2b7b2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dab273-fe37-4547-b4f5-fa3c4536d1ce">
      <Terms xmlns="http://schemas.microsoft.com/office/infopath/2007/PartnerControls"/>
    </lcf76f155ced4ddcb4097134ff3c332f>
    <TaxCatchAll xmlns="76bdc3f7-83cd-4d04-87b0-b68e2b7b2e69" xsi:nil="true"/>
  </documentManagement>
</p:properties>
</file>

<file path=customXml/itemProps1.xml><?xml version="1.0" encoding="utf-8"?>
<ds:datastoreItem xmlns:ds="http://schemas.openxmlformats.org/officeDocument/2006/customXml" ds:itemID="{1D8D78FE-900D-4C95-94E7-3871DFEFCE06}">
  <ds:schemaRefs>
    <ds:schemaRef ds:uri="http://schemas.microsoft.com/sharepoint/v3/contenttype/forms"/>
  </ds:schemaRefs>
</ds:datastoreItem>
</file>

<file path=customXml/itemProps2.xml><?xml version="1.0" encoding="utf-8"?>
<ds:datastoreItem xmlns:ds="http://schemas.openxmlformats.org/officeDocument/2006/customXml" ds:itemID="{774B5CEE-665E-400E-81A0-E738DC3F2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c5bd-e110-4bdd-9a65-d121b2c5bfeb"/>
    <ds:schemaRef ds:uri="7ddab273-fe37-4547-b4f5-fa3c4536d1ce"/>
    <ds:schemaRef ds:uri="76bdc3f7-83cd-4d04-87b0-b68e2b7b2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15E6C-E223-4CD3-B45B-9C2B36043CC3}">
  <ds:schemaRefs>
    <ds:schemaRef ds:uri="http://schemas.microsoft.com/office/2006/metadata/properties"/>
    <ds:schemaRef ds:uri="http://schemas.microsoft.com/office/infopath/2007/PartnerControls"/>
    <ds:schemaRef ds:uri="7ddab273-fe37-4547-b4f5-fa3c4536d1ce"/>
    <ds:schemaRef ds:uri="76bdc3f7-83cd-4d04-87b0-b68e2b7b2e6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Shared Service Center</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Dieleman, Mats</dc:creator>
  <cp:keywords/>
  <dc:description/>
  <cp:lastModifiedBy>Langenhuijsen, Daniëlle</cp:lastModifiedBy>
  <cp:revision>5</cp:revision>
  <dcterms:created xsi:type="dcterms:W3CDTF">2024-07-01T14:13:00Z</dcterms:created>
  <dcterms:modified xsi:type="dcterms:W3CDTF">2024-07-01T14:15:00Z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0x01010002DEE02CF7F8CC4891394C5E2FDA148D</vt:lpwstr>
  </property>
  <property fmtid="{D5CDD505-2E9C-101B-9397-08002B2CF9AE}" pid="3" name="MediaServiceImageTags">
    <vt:lpwstr/>
  </property>
</Properties>
</file>